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CAA5" w14:textId="7777777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65EB685F" w14:textId="7C77D8A3" w:rsidR="00BA7C0C" w:rsidRPr="00BA7C0C" w:rsidRDefault="00B15F97" w:rsidP="00CF1C94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November 12, 2024</w:t>
      </w:r>
    </w:p>
    <w:p w14:paraId="7BB7AEFC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>Unofficial Minutes</w:t>
      </w:r>
    </w:p>
    <w:p w14:paraId="50C0E598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</w:p>
    <w:p w14:paraId="1334CF5D" w14:textId="58ADBC05" w:rsidR="00BA7C0C" w:rsidRDefault="00BA7C0C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 xml:space="preserve">The meeting was called to order at </w:t>
      </w:r>
      <w:r w:rsidR="00D60E60">
        <w:rPr>
          <w:rFonts w:cstheme="minorBidi"/>
          <w:sz w:val="22"/>
          <w:szCs w:val="22"/>
        </w:rPr>
        <w:t>5:00 p.m</w:t>
      </w:r>
      <w:r w:rsidR="002A046C">
        <w:rPr>
          <w:rFonts w:cstheme="minorBidi"/>
          <w:sz w:val="22"/>
          <w:szCs w:val="22"/>
        </w:rPr>
        <w:t xml:space="preserve">. </w:t>
      </w:r>
      <w:r w:rsidR="00C4652B">
        <w:rPr>
          <w:rFonts w:cstheme="minorBidi"/>
          <w:sz w:val="22"/>
          <w:szCs w:val="22"/>
        </w:rPr>
        <w:t>in ro</w:t>
      </w:r>
      <w:r w:rsidR="00D57038">
        <w:rPr>
          <w:rFonts w:cstheme="minorBidi"/>
          <w:sz w:val="22"/>
          <w:szCs w:val="22"/>
        </w:rPr>
        <w:t>om</w:t>
      </w:r>
      <w:r w:rsidR="002A046C">
        <w:rPr>
          <w:rFonts w:cstheme="minorBidi"/>
          <w:sz w:val="22"/>
          <w:szCs w:val="22"/>
        </w:rPr>
        <w:t xml:space="preserve"> Homestead B at the Carrollton</w:t>
      </w:r>
      <w:r w:rsidR="004E5430">
        <w:rPr>
          <w:rFonts w:cstheme="minorBidi"/>
          <w:sz w:val="22"/>
          <w:szCs w:val="22"/>
        </w:rPr>
        <w:t xml:space="preserve"> </w:t>
      </w:r>
      <w:r w:rsidR="00D45490" w:rsidRPr="00BA7C0C">
        <w:rPr>
          <w:rFonts w:cstheme="minorBidi"/>
          <w:sz w:val="22"/>
          <w:szCs w:val="22"/>
        </w:rPr>
        <w:t>by</w:t>
      </w:r>
      <w:r w:rsidR="00165369">
        <w:rPr>
          <w:rFonts w:cstheme="minorBidi"/>
          <w:sz w:val="22"/>
          <w:szCs w:val="22"/>
        </w:rPr>
        <w:t xml:space="preserve"> </w:t>
      </w:r>
      <w:r w:rsidRPr="00BA7C0C">
        <w:rPr>
          <w:rFonts w:cstheme="minorBidi"/>
          <w:sz w:val="22"/>
          <w:szCs w:val="22"/>
        </w:rPr>
        <w:t xml:space="preserve">Chair Jeff Anthofer, Mayor of Coon Rapids. Others present were Harvey Dales, City of Manning; </w:t>
      </w:r>
      <w:r w:rsidR="00F12E49">
        <w:rPr>
          <w:rFonts w:cstheme="minorBidi"/>
          <w:sz w:val="22"/>
          <w:szCs w:val="22"/>
        </w:rPr>
        <w:t xml:space="preserve">Dan Snyder, Mayor of Breda; </w:t>
      </w:r>
      <w:r w:rsidR="001D3EE9">
        <w:rPr>
          <w:rFonts w:cstheme="minorBidi"/>
          <w:sz w:val="22"/>
          <w:szCs w:val="22"/>
        </w:rPr>
        <w:t>Scott Joh</w:t>
      </w:r>
      <w:r w:rsidR="00D47F69">
        <w:rPr>
          <w:rFonts w:cstheme="minorBidi"/>
          <w:sz w:val="22"/>
          <w:szCs w:val="22"/>
        </w:rPr>
        <w:t>n</w:t>
      </w:r>
      <w:r w:rsidR="001D3EE9">
        <w:rPr>
          <w:rFonts w:cstheme="minorBidi"/>
          <w:sz w:val="22"/>
          <w:szCs w:val="22"/>
        </w:rPr>
        <w:t xml:space="preserve">son, Carroll County Supervisor; Jerry Fleshner, Mayor of </w:t>
      </w:r>
      <w:r w:rsidR="003A6186">
        <w:rPr>
          <w:rFonts w:cstheme="minorBidi"/>
          <w:sz w:val="22"/>
          <w:szCs w:val="22"/>
        </w:rPr>
        <w:t>Carroll; Gina</w:t>
      </w:r>
      <w:r w:rsidR="008C322A">
        <w:rPr>
          <w:rFonts w:cstheme="minorBidi"/>
          <w:sz w:val="22"/>
          <w:szCs w:val="22"/>
        </w:rPr>
        <w:t xml:space="preserve"> Wilming, Nate Klett, Andrea </w:t>
      </w:r>
      <w:r w:rsidR="00CC21F7">
        <w:rPr>
          <w:rFonts w:cstheme="minorBidi"/>
          <w:sz w:val="22"/>
          <w:szCs w:val="22"/>
        </w:rPr>
        <w:t>Lorenz,</w:t>
      </w:r>
      <w:r w:rsidR="00780C44">
        <w:rPr>
          <w:rFonts w:cstheme="minorBidi"/>
          <w:sz w:val="22"/>
          <w:szCs w:val="22"/>
        </w:rPr>
        <w:t xml:space="preserve"> Hannah Dubbs (Zoom), Foth Infras</w:t>
      </w:r>
      <w:r w:rsidR="0035740B">
        <w:rPr>
          <w:rFonts w:cstheme="minorBidi"/>
          <w:sz w:val="22"/>
          <w:szCs w:val="22"/>
        </w:rPr>
        <w:t xml:space="preserve">tructure and </w:t>
      </w:r>
      <w:r w:rsidR="00ED4D47">
        <w:rPr>
          <w:rFonts w:cstheme="minorBidi"/>
          <w:sz w:val="22"/>
          <w:szCs w:val="22"/>
        </w:rPr>
        <w:t>Environment;</w:t>
      </w:r>
      <w:r w:rsidR="0035740B">
        <w:rPr>
          <w:rFonts w:cstheme="minorBidi"/>
          <w:sz w:val="22"/>
          <w:szCs w:val="22"/>
        </w:rPr>
        <w:t xml:space="preserve"> Commission staff Mary Wittry, Director</w:t>
      </w:r>
      <w:r w:rsidR="00EE74A3">
        <w:rPr>
          <w:rFonts w:cstheme="minorBidi"/>
          <w:sz w:val="22"/>
          <w:szCs w:val="22"/>
        </w:rPr>
        <w:t>; Jay</w:t>
      </w:r>
      <w:r w:rsidR="007134FC">
        <w:rPr>
          <w:rFonts w:cstheme="minorBidi"/>
          <w:sz w:val="22"/>
          <w:szCs w:val="22"/>
        </w:rPr>
        <w:t xml:space="preserve"> Riesberg, Dave Tunning, and Lynn Wuebker, Landfill Operators.  </w:t>
      </w:r>
    </w:p>
    <w:p w14:paraId="6C84E0AD" w14:textId="131316B3" w:rsidR="0046188D" w:rsidRPr="00D04539" w:rsidRDefault="00F1199F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 w:rsidRPr="00D04539">
        <w:rPr>
          <w:rFonts w:cstheme="minorBidi"/>
          <w:sz w:val="22"/>
          <w:szCs w:val="22"/>
        </w:rPr>
        <w:t>Dales</w:t>
      </w:r>
      <w:r w:rsidR="00311D3D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moved and </w:t>
      </w:r>
      <w:r w:rsidR="00D04539">
        <w:rPr>
          <w:rFonts w:cstheme="minorBidi"/>
          <w:sz w:val="22"/>
          <w:szCs w:val="22"/>
        </w:rPr>
        <w:t>Snyder</w:t>
      </w:r>
      <w:r w:rsidR="00587DB1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seconded to approve the </w:t>
      </w:r>
      <w:r w:rsidR="005071B2" w:rsidRPr="00D04539">
        <w:rPr>
          <w:rFonts w:cstheme="minorBidi"/>
          <w:sz w:val="22"/>
          <w:szCs w:val="22"/>
        </w:rPr>
        <w:t>a</w:t>
      </w:r>
      <w:r w:rsidR="0046188D" w:rsidRPr="00D04539">
        <w:rPr>
          <w:rFonts w:cstheme="minorBidi"/>
          <w:sz w:val="22"/>
          <w:szCs w:val="22"/>
        </w:rPr>
        <w:t>genda</w:t>
      </w:r>
      <w:r w:rsidR="00D04539">
        <w:rPr>
          <w:rFonts w:cstheme="minorBidi"/>
          <w:sz w:val="22"/>
          <w:szCs w:val="22"/>
        </w:rPr>
        <w:t xml:space="preserve"> as presented</w:t>
      </w:r>
      <w:r w:rsidR="00C524F6" w:rsidRPr="00D04539">
        <w:rPr>
          <w:rFonts w:cstheme="minorBidi"/>
          <w:sz w:val="22"/>
          <w:szCs w:val="22"/>
        </w:rPr>
        <w:t>.</w:t>
      </w:r>
      <w:r w:rsidR="006B5F72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>Motion carried, all voting aye.</w:t>
      </w:r>
    </w:p>
    <w:p w14:paraId="6BACA996" w14:textId="3FADCA3A" w:rsidR="00BA7C0C" w:rsidRPr="00BA7C0C" w:rsidRDefault="00C524F6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</w:t>
      </w:r>
      <w:r w:rsidR="00CC568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moved and </w:t>
      </w:r>
      <w:r w:rsidR="00C43D87">
        <w:rPr>
          <w:rFonts w:cstheme="minorBidi"/>
          <w:sz w:val="22"/>
          <w:szCs w:val="22"/>
        </w:rPr>
        <w:t>Dales</w:t>
      </w:r>
      <w:r w:rsidR="002C424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seconded to approve the minutes of the </w:t>
      </w:r>
      <w:r w:rsidR="00C43D87">
        <w:rPr>
          <w:rFonts w:cstheme="minorBidi"/>
          <w:sz w:val="22"/>
          <w:szCs w:val="22"/>
        </w:rPr>
        <w:t>October 15</w:t>
      </w:r>
      <w:r w:rsidR="00F616CC">
        <w:rPr>
          <w:rFonts w:cstheme="minorBidi"/>
          <w:sz w:val="22"/>
          <w:szCs w:val="22"/>
        </w:rPr>
        <w:t xml:space="preserve">, </w:t>
      </w:r>
      <w:r w:rsidR="002F2CA9">
        <w:rPr>
          <w:rFonts w:cstheme="minorBidi"/>
          <w:sz w:val="22"/>
          <w:szCs w:val="22"/>
        </w:rPr>
        <w:t>2024,</w:t>
      </w:r>
      <w:r w:rsidR="00BA7C0C" w:rsidRPr="00BA7C0C">
        <w:rPr>
          <w:rFonts w:cstheme="minorBidi"/>
          <w:sz w:val="22"/>
          <w:szCs w:val="22"/>
        </w:rPr>
        <w:t xml:space="preserve"> meeting as presented. Motion carried, </w:t>
      </w:r>
      <w:r w:rsidR="00E43AA8">
        <w:rPr>
          <w:rFonts w:cstheme="minorBidi"/>
          <w:sz w:val="22"/>
          <w:szCs w:val="22"/>
        </w:rPr>
        <w:t>all voting</w:t>
      </w:r>
      <w:r w:rsidR="005D63A4">
        <w:rPr>
          <w:rFonts w:cstheme="minorBidi"/>
          <w:sz w:val="22"/>
          <w:szCs w:val="22"/>
        </w:rPr>
        <w:t xml:space="preserve"> </w:t>
      </w:r>
      <w:r w:rsidR="005A2C0C">
        <w:rPr>
          <w:rFonts w:cstheme="minorBidi"/>
          <w:sz w:val="22"/>
          <w:szCs w:val="22"/>
        </w:rPr>
        <w:t>aye</w:t>
      </w:r>
      <w:r w:rsidR="00D711AE">
        <w:rPr>
          <w:rFonts w:cstheme="minorBidi"/>
          <w:sz w:val="22"/>
          <w:szCs w:val="22"/>
        </w:rPr>
        <w:t xml:space="preserve">. </w:t>
      </w:r>
    </w:p>
    <w:p w14:paraId="59F2C6AB" w14:textId="5E1A8ACA" w:rsidR="00BA7C0C" w:rsidRPr="00BA7C0C" w:rsidRDefault="009E46D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Dales</w:t>
      </w:r>
      <w:r w:rsidR="00BA7C0C" w:rsidRPr="00BA7C0C">
        <w:rPr>
          <w:rFonts w:cstheme="minorBidi"/>
          <w:sz w:val="22"/>
          <w:szCs w:val="22"/>
        </w:rPr>
        <w:t xml:space="preserve"> reviewed the bills payable -see attached. </w:t>
      </w:r>
      <w:r w:rsidR="002E11E4">
        <w:rPr>
          <w:rFonts w:cstheme="minorBidi"/>
          <w:sz w:val="22"/>
          <w:szCs w:val="22"/>
        </w:rPr>
        <w:t xml:space="preserve">Dales </w:t>
      </w:r>
      <w:r w:rsidR="002E11E4" w:rsidRPr="00BA7C0C">
        <w:rPr>
          <w:rFonts w:cstheme="minorBidi"/>
          <w:sz w:val="22"/>
          <w:szCs w:val="22"/>
        </w:rPr>
        <w:t>moved</w:t>
      </w:r>
      <w:r w:rsidR="00BA7C0C" w:rsidRPr="00BA7C0C">
        <w:rPr>
          <w:rFonts w:cstheme="minorBidi"/>
          <w:sz w:val="22"/>
          <w:szCs w:val="22"/>
        </w:rPr>
        <w:t xml:space="preserve"> and </w:t>
      </w:r>
      <w:r w:rsidR="00CE0085">
        <w:rPr>
          <w:rFonts w:cstheme="minorBidi"/>
          <w:sz w:val="22"/>
          <w:szCs w:val="22"/>
        </w:rPr>
        <w:t>Johnson</w:t>
      </w:r>
      <w:r w:rsidR="00BA7C0C" w:rsidRPr="00BA7C0C">
        <w:rPr>
          <w:rFonts w:cstheme="minorBidi"/>
          <w:sz w:val="22"/>
          <w:szCs w:val="22"/>
        </w:rPr>
        <w:t xml:space="preserve"> seconded to approve the bills as presented. Motion carried, all voting aye</w:t>
      </w:r>
      <w:r w:rsidR="007874A4" w:rsidRPr="00BA7C0C">
        <w:rPr>
          <w:rFonts w:cstheme="minorBidi"/>
          <w:sz w:val="22"/>
          <w:szCs w:val="22"/>
        </w:rPr>
        <w:t xml:space="preserve">. </w:t>
      </w:r>
    </w:p>
    <w:p w14:paraId="51BC6C9B" w14:textId="0A9A8683" w:rsidR="00BA7C0C" w:rsidRDefault="00840F73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Wittry</w:t>
      </w:r>
      <w:r w:rsidR="00BA7C0C" w:rsidRPr="00BA7C0C">
        <w:rPr>
          <w:rFonts w:cstheme="minorBidi"/>
          <w:sz w:val="22"/>
          <w:szCs w:val="22"/>
        </w:rPr>
        <w:t xml:space="preserve"> presented the financial report, review of set aside accounts</w:t>
      </w:r>
      <w:r w:rsidR="003054B6">
        <w:rPr>
          <w:rFonts w:cstheme="minorBidi"/>
          <w:sz w:val="22"/>
          <w:szCs w:val="22"/>
        </w:rPr>
        <w:t>,</w:t>
      </w:r>
      <w:r w:rsidR="00BA7C0C" w:rsidRPr="00BA7C0C">
        <w:rPr>
          <w:rFonts w:cstheme="minorBidi"/>
          <w:sz w:val="22"/>
          <w:szCs w:val="22"/>
        </w:rPr>
        <w:t xml:space="preserve"> market </w:t>
      </w:r>
      <w:r w:rsidR="00D711AE" w:rsidRPr="00BA7C0C">
        <w:rPr>
          <w:rFonts w:cstheme="minorBidi"/>
          <w:sz w:val="22"/>
          <w:szCs w:val="22"/>
        </w:rPr>
        <w:t>prices,</w:t>
      </w:r>
      <w:r w:rsidR="00176382">
        <w:rPr>
          <w:rFonts w:cstheme="minorBidi"/>
          <w:sz w:val="22"/>
          <w:szCs w:val="22"/>
        </w:rPr>
        <w:t xml:space="preserve"> and investment account</w:t>
      </w:r>
      <w:r w:rsidR="003130EE">
        <w:rPr>
          <w:rFonts w:cstheme="minorBidi"/>
          <w:sz w:val="22"/>
          <w:szCs w:val="22"/>
        </w:rPr>
        <w:t xml:space="preserve"> summary</w:t>
      </w:r>
      <w:r w:rsidR="00175A8C">
        <w:rPr>
          <w:rFonts w:cstheme="minorBidi"/>
          <w:sz w:val="22"/>
          <w:szCs w:val="22"/>
        </w:rPr>
        <w:t xml:space="preserve">. </w:t>
      </w:r>
      <w:r w:rsidR="00B06DA0">
        <w:rPr>
          <w:rFonts w:cstheme="minorBidi"/>
          <w:sz w:val="22"/>
          <w:szCs w:val="22"/>
        </w:rPr>
        <w:t>Johnson</w:t>
      </w:r>
      <w:r w:rsidR="00176382">
        <w:rPr>
          <w:rFonts w:cstheme="minorBidi"/>
          <w:sz w:val="22"/>
          <w:szCs w:val="22"/>
        </w:rPr>
        <w:t xml:space="preserve"> moved</w:t>
      </w:r>
      <w:r w:rsidR="003130EE">
        <w:rPr>
          <w:rFonts w:cstheme="minorBidi"/>
          <w:sz w:val="22"/>
          <w:szCs w:val="22"/>
        </w:rPr>
        <w:t xml:space="preserve"> and </w:t>
      </w:r>
      <w:r w:rsidR="00505344">
        <w:rPr>
          <w:rFonts w:cstheme="minorBidi"/>
          <w:sz w:val="22"/>
          <w:szCs w:val="22"/>
        </w:rPr>
        <w:t>Snyder</w:t>
      </w:r>
      <w:r w:rsidR="000D06B4">
        <w:rPr>
          <w:rFonts w:cstheme="minorBidi"/>
          <w:sz w:val="22"/>
          <w:szCs w:val="22"/>
        </w:rPr>
        <w:t xml:space="preserve"> </w:t>
      </w:r>
      <w:r w:rsidR="00ED5A8E">
        <w:rPr>
          <w:rFonts w:cstheme="minorBidi"/>
          <w:sz w:val="22"/>
          <w:szCs w:val="22"/>
        </w:rPr>
        <w:t xml:space="preserve">seconded </w:t>
      </w:r>
      <w:r w:rsidR="002C45D5">
        <w:rPr>
          <w:rFonts w:cstheme="minorBidi"/>
          <w:sz w:val="22"/>
          <w:szCs w:val="22"/>
        </w:rPr>
        <w:t>to approve the reports as presented</w:t>
      </w:r>
      <w:r w:rsidR="007874A4">
        <w:rPr>
          <w:rFonts w:cstheme="minorBidi"/>
          <w:sz w:val="22"/>
          <w:szCs w:val="22"/>
        </w:rPr>
        <w:t xml:space="preserve">. </w:t>
      </w:r>
      <w:r w:rsidR="002C45D5">
        <w:rPr>
          <w:rFonts w:cstheme="minorBidi"/>
          <w:sz w:val="22"/>
          <w:szCs w:val="22"/>
        </w:rPr>
        <w:t>Motion carried, all voting aye</w:t>
      </w:r>
      <w:r w:rsidR="007874A4">
        <w:rPr>
          <w:rFonts w:cstheme="minorBidi"/>
          <w:sz w:val="22"/>
          <w:szCs w:val="22"/>
        </w:rPr>
        <w:t xml:space="preserve">. </w:t>
      </w:r>
    </w:p>
    <w:p w14:paraId="27D250A3" w14:textId="19AC0CF8" w:rsidR="00505344" w:rsidRDefault="008763E9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 moved and Fleshner seconded to approve the FY24 audit as presented at the October meeting</w:t>
      </w:r>
      <w:r w:rsidR="00803B28">
        <w:rPr>
          <w:rFonts w:cstheme="minorBidi"/>
          <w:sz w:val="22"/>
          <w:szCs w:val="22"/>
        </w:rPr>
        <w:t xml:space="preserve">. </w:t>
      </w:r>
      <w:r>
        <w:rPr>
          <w:rFonts w:cstheme="minorBidi"/>
          <w:sz w:val="22"/>
          <w:szCs w:val="22"/>
        </w:rPr>
        <w:t>Motion carried, all voting aye.</w:t>
      </w:r>
    </w:p>
    <w:p w14:paraId="2C0F365B" w14:textId="6FA1BC6A" w:rsidR="008763E9" w:rsidRDefault="00A5511C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Hannah </w:t>
      </w:r>
      <w:r w:rsidR="00E64C5B">
        <w:rPr>
          <w:rFonts w:cstheme="minorBidi"/>
          <w:sz w:val="22"/>
          <w:szCs w:val="22"/>
        </w:rPr>
        <w:t>Dubbs (</w:t>
      </w:r>
      <w:r w:rsidR="004C5F2E">
        <w:rPr>
          <w:rFonts w:cstheme="minorBidi"/>
          <w:sz w:val="22"/>
          <w:szCs w:val="22"/>
        </w:rPr>
        <w:t xml:space="preserve">by zoom) presented the LifeCycle Financial </w:t>
      </w:r>
      <w:r w:rsidR="00AC6D44">
        <w:rPr>
          <w:rFonts w:cstheme="minorBidi"/>
          <w:sz w:val="22"/>
          <w:szCs w:val="22"/>
        </w:rPr>
        <w:t>Analysis</w:t>
      </w:r>
      <w:r w:rsidR="00D043CC">
        <w:rPr>
          <w:rFonts w:cstheme="minorBidi"/>
          <w:sz w:val="22"/>
          <w:szCs w:val="22"/>
        </w:rPr>
        <w:t xml:space="preserve"> </w:t>
      </w:r>
      <w:r w:rsidR="00C14AAF">
        <w:rPr>
          <w:rFonts w:cstheme="minorBidi"/>
          <w:sz w:val="22"/>
          <w:szCs w:val="22"/>
        </w:rPr>
        <w:t>Update</w:t>
      </w:r>
      <w:r w:rsidR="00803B28">
        <w:rPr>
          <w:rFonts w:cstheme="minorBidi"/>
          <w:sz w:val="22"/>
          <w:szCs w:val="22"/>
        </w:rPr>
        <w:t xml:space="preserve">. </w:t>
      </w:r>
      <w:r w:rsidR="00C14AAF">
        <w:rPr>
          <w:rFonts w:cstheme="minorBidi"/>
          <w:sz w:val="22"/>
          <w:szCs w:val="22"/>
        </w:rPr>
        <w:t xml:space="preserve">The last update was completed in </w:t>
      </w:r>
      <w:r w:rsidR="00F139C6">
        <w:rPr>
          <w:rFonts w:cstheme="minorBidi"/>
          <w:sz w:val="22"/>
          <w:szCs w:val="22"/>
        </w:rPr>
        <w:t>2020,</w:t>
      </w:r>
      <w:r w:rsidR="00C14AAF">
        <w:rPr>
          <w:rFonts w:cstheme="minorBidi"/>
          <w:sz w:val="22"/>
          <w:szCs w:val="22"/>
        </w:rPr>
        <w:t xml:space="preserve"> and </w:t>
      </w:r>
      <w:r w:rsidR="00D57038">
        <w:rPr>
          <w:rFonts w:cstheme="minorBidi"/>
          <w:sz w:val="22"/>
          <w:szCs w:val="22"/>
        </w:rPr>
        <w:t xml:space="preserve">the analysis </w:t>
      </w:r>
      <w:r w:rsidR="00C14AAF">
        <w:rPr>
          <w:rFonts w:cstheme="minorBidi"/>
          <w:sz w:val="22"/>
          <w:szCs w:val="22"/>
        </w:rPr>
        <w:t>provides a</w:t>
      </w:r>
      <w:r w:rsidR="00906CB3">
        <w:rPr>
          <w:rFonts w:cstheme="minorBidi"/>
          <w:sz w:val="22"/>
          <w:szCs w:val="22"/>
        </w:rPr>
        <w:t xml:space="preserve"> planning tool </w:t>
      </w:r>
      <w:r w:rsidR="00D75025">
        <w:rPr>
          <w:rFonts w:cstheme="minorBidi"/>
          <w:sz w:val="22"/>
          <w:szCs w:val="22"/>
        </w:rPr>
        <w:t xml:space="preserve">for </w:t>
      </w:r>
      <w:r w:rsidR="00A15B76">
        <w:rPr>
          <w:rFonts w:cstheme="minorBidi"/>
          <w:sz w:val="22"/>
          <w:szCs w:val="22"/>
        </w:rPr>
        <w:t>future</w:t>
      </w:r>
      <w:r w:rsidR="00514067">
        <w:rPr>
          <w:rFonts w:cstheme="minorBidi"/>
          <w:sz w:val="22"/>
          <w:szCs w:val="22"/>
        </w:rPr>
        <w:t xml:space="preserve"> </w:t>
      </w:r>
      <w:r w:rsidR="00906CB3">
        <w:rPr>
          <w:rFonts w:cstheme="minorBidi"/>
          <w:sz w:val="22"/>
          <w:szCs w:val="22"/>
        </w:rPr>
        <w:t xml:space="preserve">expenses, revenues, </w:t>
      </w:r>
      <w:r w:rsidR="000229DC">
        <w:rPr>
          <w:rFonts w:cstheme="minorBidi"/>
          <w:sz w:val="22"/>
          <w:szCs w:val="22"/>
        </w:rPr>
        <w:t>capital improvements and landfill construction</w:t>
      </w:r>
      <w:r w:rsidR="00803B28">
        <w:rPr>
          <w:rFonts w:cstheme="minorBidi"/>
          <w:sz w:val="22"/>
          <w:szCs w:val="22"/>
        </w:rPr>
        <w:t xml:space="preserve">. </w:t>
      </w:r>
      <w:r w:rsidR="000229DC">
        <w:rPr>
          <w:rFonts w:cstheme="minorBidi"/>
          <w:sz w:val="22"/>
          <w:szCs w:val="22"/>
        </w:rPr>
        <w:t xml:space="preserve">The update showed that the Commission can continue to </w:t>
      </w:r>
      <w:r w:rsidR="00F139C6">
        <w:rPr>
          <w:rFonts w:cstheme="minorBidi"/>
          <w:sz w:val="22"/>
          <w:szCs w:val="22"/>
        </w:rPr>
        <w:t>operate</w:t>
      </w:r>
      <w:r w:rsidR="000229DC">
        <w:rPr>
          <w:rFonts w:cstheme="minorBidi"/>
          <w:sz w:val="22"/>
          <w:szCs w:val="22"/>
        </w:rPr>
        <w:t xml:space="preserve"> debt free through 2041 </w:t>
      </w:r>
      <w:r w:rsidR="00A82876">
        <w:rPr>
          <w:rFonts w:cstheme="minorBidi"/>
          <w:sz w:val="22"/>
          <w:szCs w:val="22"/>
        </w:rPr>
        <w:t>while funding the Commission services with minimal tipping fee increases for garbage disposal</w:t>
      </w:r>
      <w:r w:rsidR="00803B28">
        <w:rPr>
          <w:rFonts w:cstheme="minorBidi"/>
          <w:sz w:val="22"/>
          <w:szCs w:val="22"/>
        </w:rPr>
        <w:t xml:space="preserve">. </w:t>
      </w:r>
    </w:p>
    <w:p w14:paraId="79AD70B8" w14:textId="329FDC0D" w:rsidR="002A356F" w:rsidRDefault="00D36212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Andrea Lorenz presented the landfill facility strategic plan </w:t>
      </w:r>
      <w:r w:rsidR="00A5013B">
        <w:rPr>
          <w:rFonts w:cstheme="minorBidi"/>
          <w:sz w:val="22"/>
          <w:szCs w:val="22"/>
        </w:rPr>
        <w:t>update that was last completed in 2020</w:t>
      </w:r>
      <w:r w:rsidR="00803B28">
        <w:rPr>
          <w:rFonts w:cstheme="minorBidi"/>
          <w:sz w:val="22"/>
          <w:szCs w:val="22"/>
        </w:rPr>
        <w:t xml:space="preserve">. </w:t>
      </w:r>
      <w:r w:rsidR="00A5013B">
        <w:rPr>
          <w:rFonts w:cstheme="minorBidi"/>
          <w:sz w:val="22"/>
          <w:szCs w:val="22"/>
        </w:rPr>
        <w:t xml:space="preserve">The plan showed five different options for future </w:t>
      </w:r>
      <w:r w:rsidR="00130F1A">
        <w:rPr>
          <w:rFonts w:cstheme="minorBidi"/>
          <w:sz w:val="22"/>
          <w:szCs w:val="22"/>
        </w:rPr>
        <w:t>construction for garbage disposal on land owned by the Commission</w:t>
      </w:r>
      <w:r w:rsidR="00803B28">
        <w:rPr>
          <w:rFonts w:cstheme="minorBidi"/>
          <w:sz w:val="22"/>
          <w:szCs w:val="22"/>
        </w:rPr>
        <w:t xml:space="preserve">. </w:t>
      </w:r>
      <w:r w:rsidR="00130F1A">
        <w:rPr>
          <w:rFonts w:cstheme="minorBidi"/>
          <w:sz w:val="22"/>
          <w:szCs w:val="22"/>
        </w:rPr>
        <w:t xml:space="preserve">Costs, airspace gained, risk and engineering </w:t>
      </w:r>
      <w:r w:rsidR="00D25EDC">
        <w:rPr>
          <w:rFonts w:cstheme="minorBidi"/>
          <w:sz w:val="22"/>
          <w:szCs w:val="22"/>
        </w:rPr>
        <w:t>costs were e</w:t>
      </w:r>
      <w:r w:rsidR="00803B28">
        <w:rPr>
          <w:rFonts w:cstheme="minorBidi"/>
          <w:sz w:val="22"/>
          <w:szCs w:val="22"/>
        </w:rPr>
        <w:t>valuated</w:t>
      </w:r>
      <w:r w:rsidR="00D25EDC">
        <w:rPr>
          <w:rFonts w:cstheme="minorBidi"/>
          <w:sz w:val="22"/>
          <w:szCs w:val="22"/>
        </w:rPr>
        <w:t xml:space="preserve"> for each option</w:t>
      </w:r>
      <w:r w:rsidR="00803B28">
        <w:rPr>
          <w:rFonts w:cstheme="minorBidi"/>
          <w:sz w:val="22"/>
          <w:szCs w:val="22"/>
        </w:rPr>
        <w:t xml:space="preserve">. </w:t>
      </w:r>
      <w:r w:rsidR="00D25EDC">
        <w:rPr>
          <w:rFonts w:cstheme="minorBidi"/>
          <w:sz w:val="22"/>
          <w:szCs w:val="22"/>
        </w:rPr>
        <w:t xml:space="preserve">Dales moved and Snyder seconded to continue </w:t>
      </w:r>
      <w:r w:rsidR="00CD23A0">
        <w:rPr>
          <w:rFonts w:cstheme="minorBidi"/>
          <w:sz w:val="22"/>
          <w:szCs w:val="22"/>
        </w:rPr>
        <w:t>gathe</w:t>
      </w:r>
      <w:r w:rsidR="00716026">
        <w:rPr>
          <w:rFonts w:cstheme="minorBidi"/>
          <w:sz w:val="22"/>
          <w:szCs w:val="22"/>
        </w:rPr>
        <w:t>ring</w:t>
      </w:r>
      <w:r w:rsidR="00CD23A0">
        <w:rPr>
          <w:rFonts w:cstheme="minorBidi"/>
          <w:sz w:val="22"/>
          <w:szCs w:val="22"/>
        </w:rPr>
        <w:t xml:space="preserve"> information for the options identified</w:t>
      </w:r>
      <w:r w:rsidR="00803B28">
        <w:rPr>
          <w:rFonts w:cstheme="minorBidi"/>
          <w:sz w:val="22"/>
          <w:szCs w:val="22"/>
        </w:rPr>
        <w:t xml:space="preserve">. </w:t>
      </w:r>
      <w:r w:rsidR="00CD23A0">
        <w:rPr>
          <w:rFonts w:cstheme="minorBidi"/>
          <w:sz w:val="22"/>
          <w:szCs w:val="22"/>
        </w:rPr>
        <w:t>Motion carried, all voting aye</w:t>
      </w:r>
      <w:r w:rsidR="00803B28">
        <w:rPr>
          <w:rFonts w:cstheme="minorBidi"/>
          <w:sz w:val="22"/>
          <w:szCs w:val="22"/>
        </w:rPr>
        <w:t xml:space="preserve">. </w:t>
      </w:r>
    </w:p>
    <w:p w14:paraId="389EB2B3" w14:textId="5FE33128" w:rsidR="009262C9" w:rsidRDefault="009262C9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Landfill staf</w:t>
      </w:r>
      <w:r w:rsidR="0039132E">
        <w:rPr>
          <w:rFonts w:cstheme="minorBidi"/>
          <w:sz w:val="22"/>
          <w:szCs w:val="22"/>
        </w:rPr>
        <w:t xml:space="preserve">f continue to work diligently to keep the landfill disposal area </w:t>
      </w:r>
      <w:r w:rsidR="004D541C">
        <w:rPr>
          <w:rFonts w:cstheme="minorBidi"/>
          <w:sz w:val="22"/>
          <w:szCs w:val="22"/>
        </w:rPr>
        <w:t>assessable during weather events</w:t>
      </w:r>
      <w:r w:rsidR="00803B28">
        <w:rPr>
          <w:rFonts w:cstheme="minorBidi"/>
          <w:sz w:val="22"/>
          <w:szCs w:val="22"/>
        </w:rPr>
        <w:t xml:space="preserve">. </w:t>
      </w:r>
      <w:r w:rsidR="007A72AA">
        <w:rPr>
          <w:rFonts w:cstheme="minorBidi"/>
          <w:sz w:val="22"/>
          <w:szCs w:val="22"/>
        </w:rPr>
        <w:t xml:space="preserve">Discussion </w:t>
      </w:r>
      <w:r w:rsidR="00803B28">
        <w:rPr>
          <w:rFonts w:cstheme="minorBidi"/>
          <w:sz w:val="22"/>
          <w:szCs w:val="22"/>
        </w:rPr>
        <w:t>took place</w:t>
      </w:r>
      <w:r w:rsidR="007A72AA">
        <w:rPr>
          <w:rFonts w:cstheme="minorBidi"/>
          <w:sz w:val="22"/>
          <w:szCs w:val="22"/>
        </w:rPr>
        <w:t xml:space="preserve"> on the proposed expansion of the shooting ran</w:t>
      </w:r>
      <w:r w:rsidR="00EB6278">
        <w:rPr>
          <w:rFonts w:cstheme="minorBidi"/>
          <w:sz w:val="22"/>
          <w:szCs w:val="22"/>
        </w:rPr>
        <w:t xml:space="preserve">ge near the </w:t>
      </w:r>
      <w:r w:rsidR="00B24CD9">
        <w:rPr>
          <w:rFonts w:cstheme="minorBidi"/>
          <w:sz w:val="22"/>
          <w:szCs w:val="22"/>
        </w:rPr>
        <w:t>landfill,</w:t>
      </w:r>
      <w:r w:rsidR="00EB6278">
        <w:rPr>
          <w:rFonts w:cstheme="minorBidi"/>
          <w:sz w:val="22"/>
          <w:szCs w:val="22"/>
        </w:rPr>
        <w:t xml:space="preserve"> and it was suggested that the </w:t>
      </w:r>
      <w:r w:rsidR="002E6D62">
        <w:rPr>
          <w:rFonts w:cstheme="minorBidi"/>
          <w:sz w:val="22"/>
          <w:szCs w:val="22"/>
        </w:rPr>
        <w:t xml:space="preserve">interested </w:t>
      </w:r>
      <w:r w:rsidR="00EB6278">
        <w:rPr>
          <w:rFonts w:cstheme="minorBidi"/>
          <w:sz w:val="22"/>
          <w:szCs w:val="22"/>
        </w:rPr>
        <w:t>group contact the Conservation regarding potential expansion of the range located near Manning</w:t>
      </w:r>
      <w:r w:rsidR="00803B28">
        <w:rPr>
          <w:rFonts w:cstheme="minorBidi"/>
          <w:sz w:val="22"/>
          <w:szCs w:val="22"/>
        </w:rPr>
        <w:t xml:space="preserve">. </w:t>
      </w:r>
      <w:r w:rsidR="004E6717">
        <w:rPr>
          <w:rFonts w:cstheme="minorBidi"/>
          <w:sz w:val="22"/>
          <w:szCs w:val="22"/>
        </w:rPr>
        <w:t xml:space="preserve">The City of Manning </w:t>
      </w:r>
      <w:r w:rsidR="00B24CD9">
        <w:rPr>
          <w:rFonts w:cstheme="minorBidi"/>
          <w:sz w:val="22"/>
          <w:szCs w:val="22"/>
        </w:rPr>
        <w:t xml:space="preserve">is willing to </w:t>
      </w:r>
      <w:r w:rsidR="00E3595B">
        <w:rPr>
          <w:rFonts w:cstheme="minorBidi"/>
          <w:sz w:val="22"/>
          <w:szCs w:val="22"/>
        </w:rPr>
        <w:t>assist</w:t>
      </w:r>
      <w:r w:rsidR="004E6717">
        <w:rPr>
          <w:rFonts w:cstheme="minorBidi"/>
          <w:sz w:val="22"/>
          <w:szCs w:val="22"/>
        </w:rPr>
        <w:t xml:space="preserve"> in mark</w:t>
      </w:r>
      <w:r w:rsidR="00EC5E98">
        <w:rPr>
          <w:rFonts w:cstheme="minorBidi"/>
          <w:sz w:val="22"/>
          <w:szCs w:val="22"/>
        </w:rPr>
        <w:t>eting</w:t>
      </w:r>
      <w:r w:rsidR="004E6717">
        <w:rPr>
          <w:rFonts w:cstheme="minorBidi"/>
          <w:sz w:val="22"/>
          <w:szCs w:val="22"/>
        </w:rPr>
        <w:t xml:space="preserve"> the range</w:t>
      </w:r>
      <w:r w:rsidR="00803B28">
        <w:rPr>
          <w:rFonts w:cstheme="minorBidi"/>
          <w:sz w:val="22"/>
          <w:szCs w:val="22"/>
        </w:rPr>
        <w:t xml:space="preserve">. </w:t>
      </w:r>
    </w:p>
    <w:p w14:paraId="54EB01A6" w14:textId="37C28EFA" w:rsidR="00A66DAA" w:rsidRDefault="00A66DA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</w:t>
      </w:r>
      <w:r w:rsidR="00E15307">
        <w:rPr>
          <w:rFonts w:cstheme="minorBidi"/>
          <w:sz w:val="22"/>
          <w:szCs w:val="22"/>
        </w:rPr>
        <w:t>applied</w:t>
      </w:r>
      <w:r>
        <w:rPr>
          <w:rFonts w:cstheme="minorBidi"/>
          <w:sz w:val="22"/>
          <w:szCs w:val="22"/>
        </w:rPr>
        <w:t xml:space="preserve"> through the Environmental Management System (EMS) grant program </w:t>
      </w:r>
      <w:r w:rsidR="00757E9F">
        <w:rPr>
          <w:rFonts w:cstheme="minorBidi"/>
          <w:sz w:val="22"/>
          <w:szCs w:val="22"/>
        </w:rPr>
        <w:t>for purchase of a baler to bale stretch plastic from residenti</w:t>
      </w:r>
      <w:r w:rsidR="00E15307">
        <w:rPr>
          <w:rFonts w:cstheme="minorBidi"/>
          <w:sz w:val="22"/>
          <w:szCs w:val="22"/>
        </w:rPr>
        <w:t>al and commercial customers</w:t>
      </w:r>
      <w:r w:rsidR="00803B28">
        <w:rPr>
          <w:rFonts w:cstheme="minorBidi"/>
          <w:sz w:val="22"/>
          <w:szCs w:val="22"/>
        </w:rPr>
        <w:t xml:space="preserve">. </w:t>
      </w:r>
    </w:p>
    <w:p w14:paraId="35D7E006" w14:textId="4D3353C5" w:rsidR="00E15307" w:rsidRDefault="0047671E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Marketing efforts were discussed with no action taken.</w:t>
      </w:r>
    </w:p>
    <w:p w14:paraId="3389E5CE" w14:textId="7A7B5D6D" w:rsidR="0047671E" w:rsidRDefault="0047671E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The next board meeting will be held Tuesday, December 12</w:t>
      </w:r>
      <w:r w:rsidRPr="0047671E">
        <w:rPr>
          <w:rFonts w:cstheme="minorBidi"/>
          <w:sz w:val="22"/>
          <w:szCs w:val="22"/>
          <w:vertAlign w:val="superscript"/>
        </w:rPr>
        <w:t>th</w:t>
      </w:r>
      <w:r>
        <w:rPr>
          <w:rFonts w:cstheme="minorBidi"/>
          <w:sz w:val="22"/>
          <w:szCs w:val="22"/>
        </w:rPr>
        <w:t xml:space="preserve"> at 6:30 a.m. at the Recycling Center.</w:t>
      </w:r>
    </w:p>
    <w:p w14:paraId="24681F2B" w14:textId="5256EECA" w:rsidR="00CE32E5" w:rsidRDefault="00CE32E5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Snyder moved and Fleshner seconded to adjourn the meeting at 7:09 p.m.</w:t>
      </w:r>
    </w:p>
    <w:p w14:paraId="67118D27" w14:textId="77777777" w:rsidR="00632268" w:rsidRDefault="00632268" w:rsidP="00632268">
      <w:pPr>
        <w:rPr>
          <w:rFonts w:cstheme="minorBidi"/>
          <w:sz w:val="22"/>
          <w:szCs w:val="22"/>
        </w:rPr>
      </w:pPr>
    </w:p>
    <w:p w14:paraId="1C92D94B" w14:textId="77777777" w:rsidR="00903FD1" w:rsidRDefault="00903FD1" w:rsidP="00632268">
      <w:pPr>
        <w:rPr>
          <w:rFonts w:cstheme="minorBidi"/>
          <w:sz w:val="22"/>
          <w:szCs w:val="22"/>
        </w:rPr>
      </w:pPr>
    </w:p>
    <w:p w14:paraId="32DB60AE" w14:textId="7BF57A98" w:rsidR="007460BD" w:rsidRDefault="001D05A0" w:rsidP="00632880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R</w:t>
      </w:r>
      <w:r w:rsidR="007460BD">
        <w:rPr>
          <w:rFonts w:cstheme="minorBidi"/>
          <w:sz w:val="22"/>
          <w:szCs w:val="22"/>
        </w:rPr>
        <w:t>espectfully submitted,</w:t>
      </w:r>
    </w:p>
    <w:p w14:paraId="1A0CC6CE" w14:textId="77777777" w:rsidR="00632268" w:rsidRDefault="00632268" w:rsidP="00632880">
      <w:pPr>
        <w:contextualSpacing/>
        <w:rPr>
          <w:rFonts w:cstheme="minorBidi"/>
          <w:sz w:val="22"/>
          <w:szCs w:val="22"/>
        </w:rPr>
      </w:pPr>
    </w:p>
    <w:p w14:paraId="71786AEA" w14:textId="77777777" w:rsidR="00981EE5" w:rsidRDefault="00981EE5" w:rsidP="00632880">
      <w:pPr>
        <w:contextualSpacing/>
        <w:rPr>
          <w:rFonts w:cstheme="minorBidi"/>
          <w:sz w:val="22"/>
          <w:szCs w:val="22"/>
        </w:rPr>
      </w:pPr>
    </w:p>
    <w:p w14:paraId="49011996" w14:textId="0060F857" w:rsidR="007460BD" w:rsidRPr="007460BD" w:rsidRDefault="007460BD" w:rsidP="00632880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Mary Wittry</w:t>
      </w:r>
    </w:p>
    <w:sectPr w:rsidR="007460BD" w:rsidRPr="007460BD" w:rsidSect="00616DF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B900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10B91"/>
    <w:rsid w:val="000146FA"/>
    <w:rsid w:val="00020969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BD"/>
    <w:rsid w:val="00031AE6"/>
    <w:rsid w:val="000325C0"/>
    <w:rsid w:val="00037E64"/>
    <w:rsid w:val="00042B65"/>
    <w:rsid w:val="00042EDA"/>
    <w:rsid w:val="00043869"/>
    <w:rsid w:val="00054548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6010"/>
    <w:rsid w:val="000766BB"/>
    <w:rsid w:val="00082DEA"/>
    <w:rsid w:val="00083D39"/>
    <w:rsid w:val="00084179"/>
    <w:rsid w:val="00084E69"/>
    <w:rsid w:val="000976E8"/>
    <w:rsid w:val="000A3194"/>
    <w:rsid w:val="000A482A"/>
    <w:rsid w:val="000B2FE8"/>
    <w:rsid w:val="000B33A8"/>
    <w:rsid w:val="000B7694"/>
    <w:rsid w:val="000C1789"/>
    <w:rsid w:val="000C2D2B"/>
    <w:rsid w:val="000C31EF"/>
    <w:rsid w:val="000C4D30"/>
    <w:rsid w:val="000C5E32"/>
    <w:rsid w:val="000C5EEA"/>
    <w:rsid w:val="000C730D"/>
    <w:rsid w:val="000D06B4"/>
    <w:rsid w:val="000D4A95"/>
    <w:rsid w:val="000D4DFD"/>
    <w:rsid w:val="000D6E44"/>
    <w:rsid w:val="000E0F94"/>
    <w:rsid w:val="000E149F"/>
    <w:rsid w:val="000E1FC9"/>
    <w:rsid w:val="000E510F"/>
    <w:rsid w:val="000E5C12"/>
    <w:rsid w:val="000F3E37"/>
    <w:rsid w:val="000F5276"/>
    <w:rsid w:val="000F72F9"/>
    <w:rsid w:val="000F7D6A"/>
    <w:rsid w:val="001036F2"/>
    <w:rsid w:val="00105D2A"/>
    <w:rsid w:val="00107AC2"/>
    <w:rsid w:val="00107FA2"/>
    <w:rsid w:val="001123C4"/>
    <w:rsid w:val="001131D9"/>
    <w:rsid w:val="00125F89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CA4"/>
    <w:rsid w:val="00165369"/>
    <w:rsid w:val="0016751A"/>
    <w:rsid w:val="00170350"/>
    <w:rsid w:val="00174917"/>
    <w:rsid w:val="00174EE5"/>
    <w:rsid w:val="00175A8C"/>
    <w:rsid w:val="00176382"/>
    <w:rsid w:val="0017723E"/>
    <w:rsid w:val="0018049A"/>
    <w:rsid w:val="001810E2"/>
    <w:rsid w:val="0018266B"/>
    <w:rsid w:val="001867D8"/>
    <w:rsid w:val="00191869"/>
    <w:rsid w:val="00194847"/>
    <w:rsid w:val="001A2CFA"/>
    <w:rsid w:val="001A2FEC"/>
    <w:rsid w:val="001A3DA2"/>
    <w:rsid w:val="001A5AD9"/>
    <w:rsid w:val="001A7EB5"/>
    <w:rsid w:val="001B0395"/>
    <w:rsid w:val="001B2E4B"/>
    <w:rsid w:val="001C30FD"/>
    <w:rsid w:val="001C324C"/>
    <w:rsid w:val="001C5801"/>
    <w:rsid w:val="001C6A7E"/>
    <w:rsid w:val="001C75CB"/>
    <w:rsid w:val="001D05A0"/>
    <w:rsid w:val="001D3EE9"/>
    <w:rsid w:val="001E5EDA"/>
    <w:rsid w:val="001E5FBC"/>
    <w:rsid w:val="001E6E30"/>
    <w:rsid w:val="001F0A55"/>
    <w:rsid w:val="001F3E51"/>
    <w:rsid w:val="001F4F7D"/>
    <w:rsid w:val="00201F28"/>
    <w:rsid w:val="0020292C"/>
    <w:rsid w:val="00203A81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5B9B"/>
    <w:rsid w:val="00257958"/>
    <w:rsid w:val="00262EEB"/>
    <w:rsid w:val="00264821"/>
    <w:rsid w:val="00264AF7"/>
    <w:rsid w:val="0026505A"/>
    <w:rsid w:val="00265E20"/>
    <w:rsid w:val="00273DB3"/>
    <w:rsid w:val="00281D97"/>
    <w:rsid w:val="002824A7"/>
    <w:rsid w:val="00285568"/>
    <w:rsid w:val="0028584B"/>
    <w:rsid w:val="00287E8B"/>
    <w:rsid w:val="00293EE2"/>
    <w:rsid w:val="002A046C"/>
    <w:rsid w:val="002A0D73"/>
    <w:rsid w:val="002A356F"/>
    <w:rsid w:val="002A4388"/>
    <w:rsid w:val="002A642E"/>
    <w:rsid w:val="002A6FE5"/>
    <w:rsid w:val="002B1A80"/>
    <w:rsid w:val="002B4E67"/>
    <w:rsid w:val="002B5B0A"/>
    <w:rsid w:val="002B6EB4"/>
    <w:rsid w:val="002C0769"/>
    <w:rsid w:val="002C0E0B"/>
    <w:rsid w:val="002C3A01"/>
    <w:rsid w:val="002C424A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6D62"/>
    <w:rsid w:val="002F249A"/>
    <w:rsid w:val="002F2CA9"/>
    <w:rsid w:val="002F54C1"/>
    <w:rsid w:val="002F5E1C"/>
    <w:rsid w:val="00303D70"/>
    <w:rsid w:val="00304931"/>
    <w:rsid w:val="003054B6"/>
    <w:rsid w:val="00311D3D"/>
    <w:rsid w:val="003130EE"/>
    <w:rsid w:val="00313C0D"/>
    <w:rsid w:val="00314D57"/>
    <w:rsid w:val="003160A0"/>
    <w:rsid w:val="003224EA"/>
    <w:rsid w:val="00323C74"/>
    <w:rsid w:val="003335D4"/>
    <w:rsid w:val="00333A21"/>
    <w:rsid w:val="00335947"/>
    <w:rsid w:val="00337673"/>
    <w:rsid w:val="00337CD5"/>
    <w:rsid w:val="003441E6"/>
    <w:rsid w:val="0034740F"/>
    <w:rsid w:val="003553EC"/>
    <w:rsid w:val="00357205"/>
    <w:rsid w:val="0035740B"/>
    <w:rsid w:val="00357E24"/>
    <w:rsid w:val="0036756D"/>
    <w:rsid w:val="00371CB1"/>
    <w:rsid w:val="003723E2"/>
    <w:rsid w:val="0037280C"/>
    <w:rsid w:val="003767CA"/>
    <w:rsid w:val="00377924"/>
    <w:rsid w:val="00380576"/>
    <w:rsid w:val="0038429C"/>
    <w:rsid w:val="00385102"/>
    <w:rsid w:val="0038510F"/>
    <w:rsid w:val="0038622F"/>
    <w:rsid w:val="0038780B"/>
    <w:rsid w:val="0039132E"/>
    <w:rsid w:val="00392A04"/>
    <w:rsid w:val="00393A76"/>
    <w:rsid w:val="0039789A"/>
    <w:rsid w:val="003A0E8D"/>
    <w:rsid w:val="003A0FC5"/>
    <w:rsid w:val="003A6186"/>
    <w:rsid w:val="003B16E7"/>
    <w:rsid w:val="003B6DA1"/>
    <w:rsid w:val="003C276D"/>
    <w:rsid w:val="003C2FF7"/>
    <w:rsid w:val="003C3B64"/>
    <w:rsid w:val="003C4482"/>
    <w:rsid w:val="003C4C89"/>
    <w:rsid w:val="003D3417"/>
    <w:rsid w:val="003D5615"/>
    <w:rsid w:val="003D59FF"/>
    <w:rsid w:val="003D6244"/>
    <w:rsid w:val="003D70BC"/>
    <w:rsid w:val="003E19FF"/>
    <w:rsid w:val="003E1B5C"/>
    <w:rsid w:val="003E3262"/>
    <w:rsid w:val="003E48CE"/>
    <w:rsid w:val="003E700A"/>
    <w:rsid w:val="003F0A67"/>
    <w:rsid w:val="003F12D0"/>
    <w:rsid w:val="003F1DFC"/>
    <w:rsid w:val="003F433F"/>
    <w:rsid w:val="004012EE"/>
    <w:rsid w:val="00401386"/>
    <w:rsid w:val="00415AFA"/>
    <w:rsid w:val="00422FB6"/>
    <w:rsid w:val="00423AEF"/>
    <w:rsid w:val="00423E6C"/>
    <w:rsid w:val="00424260"/>
    <w:rsid w:val="004259A7"/>
    <w:rsid w:val="004263D6"/>
    <w:rsid w:val="004315CD"/>
    <w:rsid w:val="00432317"/>
    <w:rsid w:val="0043693E"/>
    <w:rsid w:val="00436F85"/>
    <w:rsid w:val="0044151E"/>
    <w:rsid w:val="004421D4"/>
    <w:rsid w:val="004424AE"/>
    <w:rsid w:val="00444B1D"/>
    <w:rsid w:val="0044688E"/>
    <w:rsid w:val="00451CA5"/>
    <w:rsid w:val="00453568"/>
    <w:rsid w:val="00453E6F"/>
    <w:rsid w:val="00454915"/>
    <w:rsid w:val="00454FA6"/>
    <w:rsid w:val="004573DC"/>
    <w:rsid w:val="0046093B"/>
    <w:rsid w:val="0046188D"/>
    <w:rsid w:val="00475469"/>
    <w:rsid w:val="0047665B"/>
    <w:rsid w:val="0047671E"/>
    <w:rsid w:val="00480CAB"/>
    <w:rsid w:val="00483C63"/>
    <w:rsid w:val="004858F1"/>
    <w:rsid w:val="00487ACD"/>
    <w:rsid w:val="00490A4C"/>
    <w:rsid w:val="0049306A"/>
    <w:rsid w:val="004934AB"/>
    <w:rsid w:val="00493FC4"/>
    <w:rsid w:val="00495796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C0967"/>
    <w:rsid w:val="004C16FC"/>
    <w:rsid w:val="004C1E70"/>
    <w:rsid w:val="004C2433"/>
    <w:rsid w:val="004C37B2"/>
    <w:rsid w:val="004C40C6"/>
    <w:rsid w:val="004C47DB"/>
    <w:rsid w:val="004C5B18"/>
    <w:rsid w:val="004C5F2E"/>
    <w:rsid w:val="004C6783"/>
    <w:rsid w:val="004C7426"/>
    <w:rsid w:val="004D0FAE"/>
    <w:rsid w:val="004D3556"/>
    <w:rsid w:val="004D37C8"/>
    <w:rsid w:val="004D501F"/>
    <w:rsid w:val="004D532E"/>
    <w:rsid w:val="004D541C"/>
    <w:rsid w:val="004E0F9F"/>
    <w:rsid w:val="004E1BCE"/>
    <w:rsid w:val="004E40A2"/>
    <w:rsid w:val="004E518B"/>
    <w:rsid w:val="004E5212"/>
    <w:rsid w:val="004E5430"/>
    <w:rsid w:val="004E5AFD"/>
    <w:rsid w:val="004E6717"/>
    <w:rsid w:val="004F30DA"/>
    <w:rsid w:val="00502597"/>
    <w:rsid w:val="0050387C"/>
    <w:rsid w:val="00503BD8"/>
    <w:rsid w:val="00505344"/>
    <w:rsid w:val="0050679E"/>
    <w:rsid w:val="005071B2"/>
    <w:rsid w:val="00513ABD"/>
    <w:rsid w:val="00514067"/>
    <w:rsid w:val="0051501E"/>
    <w:rsid w:val="00520B38"/>
    <w:rsid w:val="00520C1D"/>
    <w:rsid w:val="00521DD6"/>
    <w:rsid w:val="00523A7C"/>
    <w:rsid w:val="0053153A"/>
    <w:rsid w:val="00531CC9"/>
    <w:rsid w:val="00532E90"/>
    <w:rsid w:val="0053330F"/>
    <w:rsid w:val="00534C0A"/>
    <w:rsid w:val="0054041B"/>
    <w:rsid w:val="005404AD"/>
    <w:rsid w:val="005414FB"/>
    <w:rsid w:val="00541C67"/>
    <w:rsid w:val="00542D6F"/>
    <w:rsid w:val="00543494"/>
    <w:rsid w:val="00544A4C"/>
    <w:rsid w:val="00547748"/>
    <w:rsid w:val="00552D18"/>
    <w:rsid w:val="005543B3"/>
    <w:rsid w:val="00561BBE"/>
    <w:rsid w:val="00564179"/>
    <w:rsid w:val="00565196"/>
    <w:rsid w:val="00566883"/>
    <w:rsid w:val="0057055F"/>
    <w:rsid w:val="00571974"/>
    <w:rsid w:val="00573F67"/>
    <w:rsid w:val="00573FE9"/>
    <w:rsid w:val="00574247"/>
    <w:rsid w:val="005779F1"/>
    <w:rsid w:val="00580226"/>
    <w:rsid w:val="00582F30"/>
    <w:rsid w:val="005831B5"/>
    <w:rsid w:val="005851E7"/>
    <w:rsid w:val="00587DB1"/>
    <w:rsid w:val="005920E5"/>
    <w:rsid w:val="0059352E"/>
    <w:rsid w:val="005A11C1"/>
    <w:rsid w:val="005A2899"/>
    <w:rsid w:val="005A2C0C"/>
    <w:rsid w:val="005A3077"/>
    <w:rsid w:val="005A3BEF"/>
    <w:rsid w:val="005A4E71"/>
    <w:rsid w:val="005B78D6"/>
    <w:rsid w:val="005C258C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29AE"/>
    <w:rsid w:val="005E469C"/>
    <w:rsid w:val="005E5994"/>
    <w:rsid w:val="005F0F3E"/>
    <w:rsid w:val="005F23F8"/>
    <w:rsid w:val="005F3349"/>
    <w:rsid w:val="0060520F"/>
    <w:rsid w:val="0060607A"/>
    <w:rsid w:val="00612C77"/>
    <w:rsid w:val="00613F60"/>
    <w:rsid w:val="00616DF1"/>
    <w:rsid w:val="00620591"/>
    <w:rsid w:val="006226A8"/>
    <w:rsid w:val="006239D3"/>
    <w:rsid w:val="00624541"/>
    <w:rsid w:val="00624E05"/>
    <w:rsid w:val="00625FD9"/>
    <w:rsid w:val="0063162E"/>
    <w:rsid w:val="00632268"/>
    <w:rsid w:val="00632880"/>
    <w:rsid w:val="006336BC"/>
    <w:rsid w:val="00634E3D"/>
    <w:rsid w:val="0063531C"/>
    <w:rsid w:val="00635F2D"/>
    <w:rsid w:val="006376FD"/>
    <w:rsid w:val="00637B96"/>
    <w:rsid w:val="0064313E"/>
    <w:rsid w:val="00643927"/>
    <w:rsid w:val="00644BD2"/>
    <w:rsid w:val="006475E8"/>
    <w:rsid w:val="00652FD3"/>
    <w:rsid w:val="0065355B"/>
    <w:rsid w:val="00655544"/>
    <w:rsid w:val="00657685"/>
    <w:rsid w:val="006615BA"/>
    <w:rsid w:val="0066458A"/>
    <w:rsid w:val="006651A4"/>
    <w:rsid w:val="00667EE3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B0F6A"/>
    <w:rsid w:val="006B233D"/>
    <w:rsid w:val="006B49AF"/>
    <w:rsid w:val="006B5F72"/>
    <w:rsid w:val="006B77E0"/>
    <w:rsid w:val="006C1E71"/>
    <w:rsid w:val="006C3605"/>
    <w:rsid w:val="006C7723"/>
    <w:rsid w:val="006D24C4"/>
    <w:rsid w:val="006D3B7E"/>
    <w:rsid w:val="006D4E44"/>
    <w:rsid w:val="006D5518"/>
    <w:rsid w:val="006E53D4"/>
    <w:rsid w:val="006F1D35"/>
    <w:rsid w:val="006F43D6"/>
    <w:rsid w:val="006F7D2B"/>
    <w:rsid w:val="006F7D95"/>
    <w:rsid w:val="0070194D"/>
    <w:rsid w:val="0070226C"/>
    <w:rsid w:val="00705394"/>
    <w:rsid w:val="00710AAE"/>
    <w:rsid w:val="00712A2D"/>
    <w:rsid w:val="007134FC"/>
    <w:rsid w:val="00716026"/>
    <w:rsid w:val="00723DFA"/>
    <w:rsid w:val="007240FD"/>
    <w:rsid w:val="00726446"/>
    <w:rsid w:val="007302CF"/>
    <w:rsid w:val="007339FC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E9F"/>
    <w:rsid w:val="00760F50"/>
    <w:rsid w:val="00763F70"/>
    <w:rsid w:val="00764A4C"/>
    <w:rsid w:val="0076510E"/>
    <w:rsid w:val="00774824"/>
    <w:rsid w:val="0078078D"/>
    <w:rsid w:val="00780C44"/>
    <w:rsid w:val="00783B4B"/>
    <w:rsid w:val="00784725"/>
    <w:rsid w:val="007874A4"/>
    <w:rsid w:val="00790155"/>
    <w:rsid w:val="00797B04"/>
    <w:rsid w:val="007A035E"/>
    <w:rsid w:val="007A2284"/>
    <w:rsid w:val="007A4D5F"/>
    <w:rsid w:val="007A5E48"/>
    <w:rsid w:val="007A6289"/>
    <w:rsid w:val="007A6AF3"/>
    <w:rsid w:val="007A72AA"/>
    <w:rsid w:val="007A72C1"/>
    <w:rsid w:val="007A7AD8"/>
    <w:rsid w:val="007A7BA9"/>
    <w:rsid w:val="007B4FED"/>
    <w:rsid w:val="007B50FA"/>
    <w:rsid w:val="007B64BE"/>
    <w:rsid w:val="007B7813"/>
    <w:rsid w:val="007C011C"/>
    <w:rsid w:val="007C073A"/>
    <w:rsid w:val="007D270D"/>
    <w:rsid w:val="007D2B32"/>
    <w:rsid w:val="007D3B1E"/>
    <w:rsid w:val="007D573B"/>
    <w:rsid w:val="007E152E"/>
    <w:rsid w:val="007E1813"/>
    <w:rsid w:val="007E1C50"/>
    <w:rsid w:val="007E2E1C"/>
    <w:rsid w:val="007E3C3A"/>
    <w:rsid w:val="007F0698"/>
    <w:rsid w:val="007F0782"/>
    <w:rsid w:val="007F303D"/>
    <w:rsid w:val="007F4406"/>
    <w:rsid w:val="007F5930"/>
    <w:rsid w:val="00801C6F"/>
    <w:rsid w:val="00803831"/>
    <w:rsid w:val="00803B28"/>
    <w:rsid w:val="0080500F"/>
    <w:rsid w:val="00805040"/>
    <w:rsid w:val="00805430"/>
    <w:rsid w:val="0080592B"/>
    <w:rsid w:val="00806D24"/>
    <w:rsid w:val="0080724B"/>
    <w:rsid w:val="0081112D"/>
    <w:rsid w:val="0082081A"/>
    <w:rsid w:val="00824D47"/>
    <w:rsid w:val="00831040"/>
    <w:rsid w:val="008314B6"/>
    <w:rsid w:val="0083290B"/>
    <w:rsid w:val="00832A26"/>
    <w:rsid w:val="00833BEE"/>
    <w:rsid w:val="008360D4"/>
    <w:rsid w:val="00840F73"/>
    <w:rsid w:val="00842215"/>
    <w:rsid w:val="00843BE8"/>
    <w:rsid w:val="00846433"/>
    <w:rsid w:val="008551AE"/>
    <w:rsid w:val="00857003"/>
    <w:rsid w:val="0086492E"/>
    <w:rsid w:val="008661EA"/>
    <w:rsid w:val="008738E2"/>
    <w:rsid w:val="00873D9E"/>
    <w:rsid w:val="00874A8E"/>
    <w:rsid w:val="008754AD"/>
    <w:rsid w:val="008763E9"/>
    <w:rsid w:val="008865BC"/>
    <w:rsid w:val="0088672B"/>
    <w:rsid w:val="00887439"/>
    <w:rsid w:val="008949F7"/>
    <w:rsid w:val="00894A6F"/>
    <w:rsid w:val="00894BE1"/>
    <w:rsid w:val="008950BB"/>
    <w:rsid w:val="008A0141"/>
    <w:rsid w:val="008A42A9"/>
    <w:rsid w:val="008A6B65"/>
    <w:rsid w:val="008B14F8"/>
    <w:rsid w:val="008B5409"/>
    <w:rsid w:val="008B58F3"/>
    <w:rsid w:val="008B746A"/>
    <w:rsid w:val="008C01E8"/>
    <w:rsid w:val="008C2EE7"/>
    <w:rsid w:val="008C322A"/>
    <w:rsid w:val="008C5008"/>
    <w:rsid w:val="008C5567"/>
    <w:rsid w:val="008D136F"/>
    <w:rsid w:val="008D2F3D"/>
    <w:rsid w:val="008D387A"/>
    <w:rsid w:val="008D3CAB"/>
    <w:rsid w:val="008D59C2"/>
    <w:rsid w:val="008D6EB2"/>
    <w:rsid w:val="008E165C"/>
    <w:rsid w:val="008E5927"/>
    <w:rsid w:val="008F05B3"/>
    <w:rsid w:val="008F1BF0"/>
    <w:rsid w:val="008F4840"/>
    <w:rsid w:val="00900742"/>
    <w:rsid w:val="00901982"/>
    <w:rsid w:val="00902611"/>
    <w:rsid w:val="00903811"/>
    <w:rsid w:val="00903FD1"/>
    <w:rsid w:val="009043BD"/>
    <w:rsid w:val="00904675"/>
    <w:rsid w:val="0090684C"/>
    <w:rsid w:val="00906CB3"/>
    <w:rsid w:val="00923A3B"/>
    <w:rsid w:val="00924A30"/>
    <w:rsid w:val="00924D0C"/>
    <w:rsid w:val="0092538C"/>
    <w:rsid w:val="009262C9"/>
    <w:rsid w:val="00927AB7"/>
    <w:rsid w:val="00932275"/>
    <w:rsid w:val="00937497"/>
    <w:rsid w:val="0094354B"/>
    <w:rsid w:val="00945B94"/>
    <w:rsid w:val="00952873"/>
    <w:rsid w:val="00956C21"/>
    <w:rsid w:val="00956D1B"/>
    <w:rsid w:val="009614B8"/>
    <w:rsid w:val="009642B0"/>
    <w:rsid w:val="00964DCB"/>
    <w:rsid w:val="009670B5"/>
    <w:rsid w:val="009739FA"/>
    <w:rsid w:val="00977683"/>
    <w:rsid w:val="009803CC"/>
    <w:rsid w:val="009808EB"/>
    <w:rsid w:val="00981EE5"/>
    <w:rsid w:val="009846B9"/>
    <w:rsid w:val="00991D71"/>
    <w:rsid w:val="00993963"/>
    <w:rsid w:val="00996F7A"/>
    <w:rsid w:val="009A780E"/>
    <w:rsid w:val="009B548E"/>
    <w:rsid w:val="009B6133"/>
    <w:rsid w:val="009B6796"/>
    <w:rsid w:val="009C1BEF"/>
    <w:rsid w:val="009C4738"/>
    <w:rsid w:val="009C4A0A"/>
    <w:rsid w:val="009D4221"/>
    <w:rsid w:val="009D4384"/>
    <w:rsid w:val="009D4511"/>
    <w:rsid w:val="009E1F37"/>
    <w:rsid w:val="009E2A0D"/>
    <w:rsid w:val="009E3812"/>
    <w:rsid w:val="009E3C08"/>
    <w:rsid w:val="009E46DA"/>
    <w:rsid w:val="00A071B4"/>
    <w:rsid w:val="00A1287C"/>
    <w:rsid w:val="00A15B76"/>
    <w:rsid w:val="00A20184"/>
    <w:rsid w:val="00A21F2F"/>
    <w:rsid w:val="00A235B9"/>
    <w:rsid w:val="00A251F8"/>
    <w:rsid w:val="00A302FF"/>
    <w:rsid w:val="00A3072C"/>
    <w:rsid w:val="00A339DE"/>
    <w:rsid w:val="00A3610A"/>
    <w:rsid w:val="00A42136"/>
    <w:rsid w:val="00A42365"/>
    <w:rsid w:val="00A477F2"/>
    <w:rsid w:val="00A478E4"/>
    <w:rsid w:val="00A5013B"/>
    <w:rsid w:val="00A53630"/>
    <w:rsid w:val="00A5511C"/>
    <w:rsid w:val="00A55831"/>
    <w:rsid w:val="00A5693B"/>
    <w:rsid w:val="00A56FFB"/>
    <w:rsid w:val="00A60BE7"/>
    <w:rsid w:val="00A61854"/>
    <w:rsid w:val="00A63474"/>
    <w:rsid w:val="00A6383B"/>
    <w:rsid w:val="00A66DAA"/>
    <w:rsid w:val="00A7028D"/>
    <w:rsid w:val="00A712EA"/>
    <w:rsid w:val="00A73E2C"/>
    <w:rsid w:val="00A75E74"/>
    <w:rsid w:val="00A76610"/>
    <w:rsid w:val="00A82876"/>
    <w:rsid w:val="00A833AF"/>
    <w:rsid w:val="00A85EB4"/>
    <w:rsid w:val="00A86EB4"/>
    <w:rsid w:val="00A87A79"/>
    <w:rsid w:val="00A90E9F"/>
    <w:rsid w:val="00A942BB"/>
    <w:rsid w:val="00A950A8"/>
    <w:rsid w:val="00AA0A62"/>
    <w:rsid w:val="00AA3E24"/>
    <w:rsid w:val="00AA4E75"/>
    <w:rsid w:val="00AA565A"/>
    <w:rsid w:val="00AA7554"/>
    <w:rsid w:val="00AB560A"/>
    <w:rsid w:val="00AB6C30"/>
    <w:rsid w:val="00AB78F5"/>
    <w:rsid w:val="00AC0D46"/>
    <w:rsid w:val="00AC6D44"/>
    <w:rsid w:val="00AC7C09"/>
    <w:rsid w:val="00AD116E"/>
    <w:rsid w:val="00AD1AF1"/>
    <w:rsid w:val="00AD26BC"/>
    <w:rsid w:val="00AD6D0D"/>
    <w:rsid w:val="00AD7698"/>
    <w:rsid w:val="00AE2476"/>
    <w:rsid w:val="00AE4983"/>
    <w:rsid w:val="00AE4991"/>
    <w:rsid w:val="00AE5A69"/>
    <w:rsid w:val="00AE5FE0"/>
    <w:rsid w:val="00AE7906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629F"/>
    <w:rsid w:val="00B321C7"/>
    <w:rsid w:val="00B36917"/>
    <w:rsid w:val="00B37AC2"/>
    <w:rsid w:val="00B42118"/>
    <w:rsid w:val="00B42880"/>
    <w:rsid w:val="00B43ABC"/>
    <w:rsid w:val="00B44237"/>
    <w:rsid w:val="00B44A7E"/>
    <w:rsid w:val="00B53B95"/>
    <w:rsid w:val="00B558A8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83EE3"/>
    <w:rsid w:val="00B915D1"/>
    <w:rsid w:val="00B94C35"/>
    <w:rsid w:val="00B97FA2"/>
    <w:rsid w:val="00BA7C0C"/>
    <w:rsid w:val="00BB00AB"/>
    <w:rsid w:val="00BB1063"/>
    <w:rsid w:val="00BB1AF8"/>
    <w:rsid w:val="00BB78EA"/>
    <w:rsid w:val="00BC0407"/>
    <w:rsid w:val="00BC521C"/>
    <w:rsid w:val="00BD08E4"/>
    <w:rsid w:val="00BD1997"/>
    <w:rsid w:val="00BD46A7"/>
    <w:rsid w:val="00BD6329"/>
    <w:rsid w:val="00BE0F42"/>
    <w:rsid w:val="00BE390B"/>
    <w:rsid w:val="00BE5CED"/>
    <w:rsid w:val="00BE67C2"/>
    <w:rsid w:val="00BE731D"/>
    <w:rsid w:val="00BE77DB"/>
    <w:rsid w:val="00BF182C"/>
    <w:rsid w:val="00BF5254"/>
    <w:rsid w:val="00BF5422"/>
    <w:rsid w:val="00BF706B"/>
    <w:rsid w:val="00C0438D"/>
    <w:rsid w:val="00C14AAF"/>
    <w:rsid w:val="00C206AE"/>
    <w:rsid w:val="00C21EC1"/>
    <w:rsid w:val="00C23F9B"/>
    <w:rsid w:val="00C25496"/>
    <w:rsid w:val="00C31C26"/>
    <w:rsid w:val="00C35069"/>
    <w:rsid w:val="00C35FF1"/>
    <w:rsid w:val="00C3796D"/>
    <w:rsid w:val="00C404DD"/>
    <w:rsid w:val="00C40D28"/>
    <w:rsid w:val="00C43668"/>
    <w:rsid w:val="00C43D87"/>
    <w:rsid w:val="00C4652B"/>
    <w:rsid w:val="00C50E6E"/>
    <w:rsid w:val="00C51D17"/>
    <w:rsid w:val="00C524F6"/>
    <w:rsid w:val="00C52538"/>
    <w:rsid w:val="00C533A0"/>
    <w:rsid w:val="00C55D74"/>
    <w:rsid w:val="00C55E3B"/>
    <w:rsid w:val="00C6730C"/>
    <w:rsid w:val="00C70285"/>
    <w:rsid w:val="00C713FA"/>
    <w:rsid w:val="00C74ECB"/>
    <w:rsid w:val="00C76524"/>
    <w:rsid w:val="00C82133"/>
    <w:rsid w:val="00C841BD"/>
    <w:rsid w:val="00C9133A"/>
    <w:rsid w:val="00C93035"/>
    <w:rsid w:val="00C94288"/>
    <w:rsid w:val="00CA15B8"/>
    <w:rsid w:val="00CA3CF6"/>
    <w:rsid w:val="00CA50C1"/>
    <w:rsid w:val="00CA6E26"/>
    <w:rsid w:val="00CB40A9"/>
    <w:rsid w:val="00CB5B01"/>
    <w:rsid w:val="00CB67E8"/>
    <w:rsid w:val="00CB76A5"/>
    <w:rsid w:val="00CB7A7C"/>
    <w:rsid w:val="00CC0C29"/>
    <w:rsid w:val="00CC21F7"/>
    <w:rsid w:val="00CC568A"/>
    <w:rsid w:val="00CD0E6F"/>
    <w:rsid w:val="00CD2261"/>
    <w:rsid w:val="00CD23A0"/>
    <w:rsid w:val="00CD747A"/>
    <w:rsid w:val="00CE0085"/>
    <w:rsid w:val="00CE0DC7"/>
    <w:rsid w:val="00CE32E5"/>
    <w:rsid w:val="00CE4E36"/>
    <w:rsid w:val="00CE571B"/>
    <w:rsid w:val="00CE69F7"/>
    <w:rsid w:val="00CF04C2"/>
    <w:rsid w:val="00CF1185"/>
    <w:rsid w:val="00CF1C94"/>
    <w:rsid w:val="00CF1DDF"/>
    <w:rsid w:val="00CF1F74"/>
    <w:rsid w:val="00CF38C3"/>
    <w:rsid w:val="00CF424E"/>
    <w:rsid w:val="00CF4596"/>
    <w:rsid w:val="00CF4D1F"/>
    <w:rsid w:val="00CF6570"/>
    <w:rsid w:val="00D02B0E"/>
    <w:rsid w:val="00D043CC"/>
    <w:rsid w:val="00D044A0"/>
    <w:rsid w:val="00D04539"/>
    <w:rsid w:val="00D075C2"/>
    <w:rsid w:val="00D11ED8"/>
    <w:rsid w:val="00D16395"/>
    <w:rsid w:val="00D1664C"/>
    <w:rsid w:val="00D211DF"/>
    <w:rsid w:val="00D21F17"/>
    <w:rsid w:val="00D25EDC"/>
    <w:rsid w:val="00D332FA"/>
    <w:rsid w:val="00D34A3D"/>
    <w:rsid w:val="00D36212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3626"/>
    <w:rsid w:val="00D63F4E"/>
    <w:rsid w:val="00D650A9"/>
    <w:rsid w:val="00D711AE"/>
    <w:rsid w:val="00D73860"/>
    <w:rsid w:val="00D75025"/>
    <w:rsid w:val="00D8124A"/>
    <w:rsid w:val="00D81406"/>
    <w:rsid w:val="00D81539"/>
    <w:rsid w:val="00D81828"/>
    <w:rsid w:val="00D85C37"/>
    <w:rsid w:val="00D86FA8"/>
    <w:rsid w:val="00D873F8"/>
    <w:rsid w:val="00D91B5C"/>
    <w:rsid w:val="00D922EA"/>
    <w:rsid w:val="00DA2EF1"/>
    <w:rsid w:val="00DA333B"/>
    <w:rsid w:val="00DB06A9"/>
    <w:rsid w:val="00DB1DD0"/>
    <w:rsid w:val="00DB307F"/>
    <w:rsid w:val="00DB41EE"/>
    <w:rsid w:val="00DB5A56"/>
    <w:rsid w:val="00DC04BC"/>
    <w:rsid w:val="00DC0519"/>
    <w:rsid w:val="00DC2479"/>
    <w:rsid w:val="00DC3D7D"/>
    <w:rsid w:val="00DC425F"/>
    <w:rsid w:val="00DD0809"/>
    <w:rsid w:val="00DD6008"/>
    <w:rsid w:val="00DF02DA"/>
    <w:rsid w:val="00DF0D51"/>
    <w:rsid w:val="00DF16EC"/>
    <w:rsid w:val="00DF1A81"/>
    <w:rsid w:val="00DF2141"/>
    <w:rsid w:val="00DF609C"/>
    <w:rsid w:val="00DF6C46"/>
    <w:rsid w:val="00E00D78"/>
    <w:rsid w:val="00E01AE8"/>
    <w:rsid w:val="00E02ED5"/>
    <w:rsid w:val="00E073DF"/>
    <w:rsid w:val="00E13DB3"/>
    <w:rsid w:val="00E15307"/>
    <w:rsid w:val="00E22AAB"/>
    <w:rsid w:val="00E24E58"/>
    <w:rsid w:val="00E24ED6"/>
    <w:rsid w:val="00E255C6"/>
    <w:rsid w:val="00E25CB3"/>
    <w:rsid w:val="00E264B1"/>
    <w:rsid w:val="00E31924"/>
    <w:rsid w:val="00E3229C"/>
    <w:rsid w:val="00E35721"/>
    <w:rsid w:val="00E3595B"/>
    <w:rsid w:val="00E41528"/>
    <w:rsid w:val="00E41E5D"/>
    <w:rsid w:val="00E43AA8"/>
    <w:rsid w:val="00E44904"/>
    <w:rsid w:val="00E467FE"/>
    <w:rsid w:val="00E537AB"/>
    <w:rsid w:val="00E63FD7"/>
    <w:rsid w:val="00E64566"/>
    <w:rsid w:val="00E64C5B"/>
    <w:rsid w:val="00E67FAC"/>
    <w:rsid w:val="00E70591"/>
    <w:rsid w:val="00E717A6"/>
    <w:rsid w:val="00E73B16"/>
    <w:rsid w:val="00E740F7"/>
    <w:rsid w:val="00E75420"/>
    <w:rsid w:val="00E76E0E"/>
    <w:rsid w:val="00E81F77"/>
    <w:rsid w:val="00E900DB"/>
    <w:rsid w:val="00E944AF"/>
    <w:rsid w:val="00E95631"/>
    <w:rsid w:val="00E973B3"/>
    <w:rsid w:val="00EA280D"/>
    <w:rsid w:val="00EA6141"/>
    <w:rsid w:val="00EA67D0"/>
    <w:rsid w:val="00EB15B7"/>
    <w:rsid w:val="00EB263D"/>
    <w:rsid w:val="00EB4DE3"/>
    <w:rsid w:val="00EB6278"/>
    <w:rsid w:val="00EB742E"/>
    <w:rsid w:val="00EB7D11"/>
    <w:rsid w:val="00EC104A"/>
    <w:rsid w:val="00EC4BF5"/>
    <w:rsid w:val="00EC5E98"/>
    <w:rsid w:val="00EC6ABD"/>
    <w:rsid w:val="00ED4D47"/>
    <w:rsid w:val="00ED5A8E"/>
    <w:rsid w:val="00EE5AD1"/>
    <w:rsid w:val="00EE74A3"/>
    <w:rsid w:val="00EF1E9B"/>
    <w:rsid w:val="00F0388B"/>
    <w:rsid w:val="00F05816"/>
    <w:rsid w:val="00F07F68"/>
    <w:rsid w:val="00F10E97"/>
    <w:rsid w:val="00F1199F"/>
    <w:rsid w:val="00F12E49"/>
    <w:rsid w:val="00F12FDD"/>
    <w:rsid w:val="00F1354D"/>
    <w:rsid w:val="00F139C6"/>
    <w:rsid w:val="00F20A82"/>
    <w:rsid w:val="00F20A8F"/>
    <w:rsid w:val="00F24A73"/>
    <w:rsid w:val="00F25047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50FEC"/>
    <w:rsid w:val="00F5606E"/>
    <w:rsid w:val="00F616CC"/>
    <w:rsid w:val="00F61BD6"/>
    <w:rsid w:val="00F629A4"/>
    <w:rsid w:val="00F64915"/>
    <w:rsid w:val="00F659AC"/>
    <w:rsid w:val="00F73F0E"/>
    <w:rsid w:val="00F74BDA"/>
    <w:rsid w:val="00F751B9"/>
    <w:rsid w:val="00F817FE"/>
    <w:rsid w:val="00F82B7E"/>
    <w:rsid w:val="00F85A04"/>
    <w:rsid w:val="00F87594"/>
    <w:rsid w:val="00F9035A"/>
    <w:rsid w:val="00F91763"/>
    <w:rsid w:val="00FA6CFE"/>
    <w:rsid w:val="00FA7568"/>
    <w:rsid w:val="00FA7CA6"/>
    <w:rsid w:val="00FB0A76"/>
    <w:rsid w:val="00FB159B"/>
    <w:rsid w:val="00FB65F1"/>
    <w:rsid w:val="00FB7022"/>
    <w:rsid w:val="00FC09BD"/>
    <w:rsid w:val="00FC18A6"/>
    <w:rsid w:val="00FC583E"/>
    <w:rsid w:val="00FC589B"/>
    <w:rsid w:val="00FC64E6"/>
    <w:rsid w:val="00FD0D32"/>
    <w:rsid w:val="00FD11C8"/>
    <w:rsid w:val="00FD357A"/>
    <w:rsid w:val="00FD4865"/>
    <w:rsid w:val="00FD6EB4"/>
    <w:rsid w:val="00FE5F89"/>
    <w:rsid w:val="00FE64AE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46E23-6A04-4D36-BA56-FA41597BCC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8a1c5b-48b4-4617-884d-3f8790672fd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70</cp:revision>
  <cp:lastPrinted>2024-11-13T17:10:00Z</cp:lastPrinted>
  <dcterms:created xsi:type="dcterms:W3CDTF">2024-11-13T14:44:00Z</dcterms:created>
  <dcterms:modified xsi:type="dcterms:W3CDTF">2024-11-13T17:19:00Z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