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74D05436" w:rsidR="00BA7C0C" w:rsidRPr="00BA7C0C" w:rsidRDefault="007F0698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April 11,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FD3CF1C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571974">
        <w:rPr>
          <w:rFonts w:cstheme="minorBidi"/>
          <w:sz w:val="22"/>
          <w:szCs w:val="22"/>
        </w:rPr>
        <w:t>2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</w:t>
      </w:r>
      <w:r w:rsidR="002B6EB4">
        <w:rPr>
          <w:rFonts w:cstheme="minorBidi"/>
          <w:sz w:val="22"/>
          <w:szCs w:val="22"/>
        </w:rPr>
        <w:t xml:space="preserve"> (</w:t>
      </w:r>
      <w:r w:rsidR="00571974">
        <w:rPr>
          <w:rFonts w:cstheme="minorBidi"/>
          <w:sz w:val="22"/>
          <w:szCs w:val="22"/>
        </w:rPr>
        <w:t>by phone</w:t>
      </w:r>
      <w:r w:rsidR="002B6EB4">
        <w:rPr>
          <w:rFonts w:cstheme="minorBidi"/>
          <w:sz w:val="22"/>
          <w:szCs w:val="22"/>
        </w:rPr>
        <w:t>)</w:t>
      </w:r>
      <w:r w:rsidRPr="00BA7C0C">
        <w:rPr>
          <w:rFonts w:cstheme="minorBidi"/>
          <w:sz w:val="22"/>
          <w:szCs w:val="22"/>
        </w:rPr>
        <w:t xml:space="preserve">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Breda; Mary Wittry, Director and Cathy Toms, Office Manager.</w:t>
      </w:r>
    </w:p>
    <w:p w14:paraId="6C84E0AD" w14:textId="0389E6F9" w:rsidR="0046188D" w:rsidRDefault="0046188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</w:t>
      </w:r>
      <w:r w:rsidR="00587DB1">
        <w:rPr>
          <w:rFonts w:cstheme="minorBidi"/>
          <w:sz w:val="22"/>
          <w:szCs w:val="22"/>
        </w:rPr>
        <w:t xml:space="preserve">Snyder </w:t>
      </w:r>
      <w:r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>
        <w:rPr>
          <w:rFonts w:cstheme="minorBidi"/>
          <w:sz w:val="22"/>
          <w:szCs w:val="22"/>
        </w:rPr>
        <w:t>genda</w:t>
      </w:r>
      <w:r w:rsidR="00B915D1">
        <w:rPr>
          <w:rFonts w:cstheme="minorBidi"/>
          <w:sz w:val="22"/>
          <w:szCs w:val="22"/>
        </w:rPr>
        <w:t xml:space="preserve"> as presented</w:t>
      </w:r>
      <w:r>
        <w:rPr>
          <w:rFonts w:cstheme="minorBidi"/>
          <w:sz w:val="22"/>
          <w:szCs w:val="22"/>
        </w:rPr>
        <w:t>.  Motion carried, all voting aye.</w:t>
      </w:r>
    </w:p>
    <w:p w14:paraId="6BACA996" w14:textId="0210DAA5" w:rsidR="00BA7C0C" w:rsidRPr="00BA7C0C" w:rsidRDefault="00D85C3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2C55E0">
        <w:rPr>
          <w:rFonts w:cstheme="minorBidi"/>
          <w:sz w:val="22"/>
          <w:szCs w:val="22"/>
        </w:rPr>
        <w:t>March 9</w:t>
      </w:r>
      <w:r>
        <w:rPr>
          <w:rFonts w:cstheme="minorBidi"/>
          <w:sz w:val="22"/>
          <w:szCs w:val="22"/>
        </w:rPr>
        <w:t>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02474E6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932275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aye.  </w:t>
      </w:r>
    </w:p>
    <w:p w14:paraId="51BC6C9B" w14:textId="1F406B32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EE5AD1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moved and </w:t>
      </w:r>
      <w:r w:rsidR="003C276D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seconded </w:t>
      </w:r>
      <w:r w:rsidR="00634E3D">
        <w:rPr>
          <w:rFonts w:cstheme="minorBidi"/>
          <w:sz w:val="22"/>
          <w:szCs w:val="22"/>
        </w:rPr>
        <w:t xml:space="preserve">to approve the reports as presented.  Motion carried, all voting aye.  </w:t>
      </w:r>
      <w:r w:rsidR="00E64566">
        <w:rPr>
          <w:rFonts w:cstheme="minorBidi"/>
          <w:sz w:val="22"/>
          <w:szCs w:val="22"/>
        </w:rPr>
        <w:t>Anthofer moved and Snyder seconded to authorize staff</w:t>
      </w:r>
      <w:r w:rsidR="006226A8">
        <w:rPr>
          <w:rFonts w:cstheme="minorBidi"/>
          <w:sz w:val="22"/>
          <w:szCs w:val="22"/>
        </w:rPr>
        <w:t xml:space="preserve"> to </w:t>
      </w:r>
      <w:r w:rsidR="0053330F">
        <w:rPr>
          <w:rFonts w:cstheme="minorBidi"/>
          <w:sz w:val="22"/>
          <w:szCs w:val="22"/>
        </w:rPr>
        <w:t xml:space="preserve">contact banks holding </w:t>
      </w:r>
      <w:r w:rsidR="00A56FFB">
        <w:rPr>
          <w:rFonts w:cstheme="minorBidi"/>
          <w:sz w:val="22"/>
          <w:szCs w:val="22"/>
        </w:rPr>
        <w:t>CDs</w:t>
      </w:r>
      <w:r w:rsidR="0053330F">
        <w:rPr>
          <w:rFonts w:cstheme="minorBidi"/>
          <w:sz w:val="22"/>
          <w:szCs w:val="22"/>
        </w:rPr>
        <w:t xml:space="preserve"> at low interest rates and to reinvest the </w:t>
      </w:r>
      <w:r w:rsidR="002D40F0">
        <w:rPr>
          <w:rFonts w:cstheme="minorBidi"/>
          <w:sz w:val="22"/>
          <w:szCs w:val="22"/>
        </w:rPr>
        <w:t>dollars in higher interest rate</w:t>
      </w:r>
      <w:r w:rsidR="00F43949">
        <w:rPr>
          <w:rFonts w:cstheme="minorBidi"/>
          <w:sz w:val="22"/>
          <w:szCs w:val="22"/>
        </w:rPr>
        <w:t xml:space="preserve"> CDs</w:t>
      </w:r>
      <w:r w:rsidR="002D40F0">
        <w:rPr>
          <w:rFonts w:cstheme="minorBidi"/>
          <w:sz w:val="22"/>
          <w:szCs w:val="22"/>
        </w:rPr>
        <w:t xml:space="preserve"> at longer maturity </w:t>
      </w:r>
      <w:r w:rsidR="00503BD8">
        <w:rPr>
          <w:rFonts w:cstheme="minorBidi"/>
          <w:sz w:val="22"/>
          <w:szCs w:val="22"/>
        </w:rPr>
        <w:t xml:space="preserve">dates.  </w:t>
      </w:r>
      <w:r w:rsidR="002223D2">
        <w:rPr>
          <w:rFonts w:cstheme="minorBidi"/>
          <w:sz w:val="22"/>
          <w:szCs w:val="22"/>
        </w:rPr>
        <w:t xml:space="preserve">Motion carried, all voting aye.  </w:t>
      </w:r>
      <w:r w:rsidR="001557AA">
        <w:rPr>
          <w:rFonts w:cstheme="minorBidi"/>
          <w:sz w:val="22"/>
          <w:szCs w:val="22"/>
        </w:rPr>
        <w:t xml:space="preserve">  </w:t>
      </w:r>
    </w:p>
    <w:p w14:paraId="27D5F059" w14:textId="72EC6697" w:rsidR="0021165D" w:rsidRDefault="00635F2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Snyder moved and Dales seconded to keep the </w:t>
      </w:r>
      <w:r w:rsidR="005E5994">
        <w:rPr>
          <w:rFonts w:cstheme="minorBidi"/>
          <w:sz w:val="22"/>
          <w:szCs w:val="22"/>
        </w:rPr>
        <w:t>Toro mower for this mowing season.  Motion carried</w:t>
      </w:r>
      <w:r w:rsidR="000E5C12">
        <w:rPr>
          <w:rFonts w:cstheme="minorBidi"/>
          <w:sz w:val="22"/>
          <w:szCs w:val="22"/>
        </w:rPr>
        <w:t>, all voting aye.</w:t>
      </w:r>
    </w:p>
    <w:p w14:paraId="7CF90462" w14:textId="10DEAC7C" w:rsidR="00D86FA8" w:rsidRDefault="00D86FA8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Iowa Communities Assurance Pool (ICAP) </w:t>
      </w:r>
      <w:r w:rsidR="00A235B9">
        <w:rPr>
          <w:rFonts w:cstheme="minorBidi"/>
          <w:sz w:val="22"/>
          <w:szCs w:val="22"/>
        </w:rPr>
        <w:t xml:space="preserve">performed a cyber security audit and provided 5 recommendations to be completed by the Commission.  </w:t>
      </w:r>
      <w:r w:rsidR="0060520F">
        <w:rPr>
          <w:rFonts w:cstheme="minorBidi"/>
          <w:sz w:val="22"/>
          <w:szCs w:val="22"/>
        </w:rPr>
        <w:t xml:space="preserve">Dales moved and Beardmore seconded to approve the policies as presented and </w:t>
      </w:r>
      <w:r w:rsidR="000A3194">
        <w:rPr>
          <w:rFonts w:cstheme="minorBidi"/>
          <w:sz w:val="22"/>
          <w:szCs w:val="22"/>
        </w:rPr>
        <w:t>complete the sender policy framewor</w:t>
      </w:r>
      <w:r w:rsidR="008360D4">
        <w:rPr>
          <w:rFonts w:cstheme="minorBidi"/>
          <w:sz w:val="22"/>
          <w:szCs w:val="22"/>
        </w:rPr>
        <w:t>k and to implement program</w:t>
      </w:r>
      <w:r w:rsidR="00483C63">
        <w:rPr>
          <w:rFonts w:cstheme="minorBidi"/>
          <w:sz w:val="22"/>
          <w:szCs w:val="22"/>
        </w:rPr>
        <w:t xml:space="preserve"> to prevent email spoofing.  Motion carried, all voting aye.</w:t>
      </w:r>
    </w:p>
    <w:p w14:paraId="59D6BBAB" w14:textId="72E0BD0C" w:rsidR="00264821" w:rsidRPr="00582F30" w:rsidRDefault="00483C63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 w:rsidRPr="00582F30">
        <w:rPr>
          <w:rFonts w:cstheme="minorBidi"/>
          <w:sz w:val="22"/>
          <w:szCs w:val="22"/>
        </w:rPr>
        <w:t xml:space="preserve">Staff will continue to look for a used scraper to replace the </w:t>
      </w:r>
      <w:r w:rsidR="00264821" w:rsidRPr="00582F30">
        <w:rPr>
          <w:rFonts w:cstheme="minorBidi"/>
          <w:sz w:val="22"/>
          <w:szCs w:val="22"/>
        </w:rPr>
        <w:t>1975 John Deere scraper and authorized</w:t>
      </w:r>
      <w:r w:rsidR="00582F30">
        <w:rPr>
          <w:rFonts w:cstheme="minorBidi"/>
          <w:sz w:val="22"/>
          <w:szCs w:val="22"/>
        </w:rPr>
        <w:t xml:space="preserve"> </w:t>
      </w:r>
      <w:r w:rsidR="00264821" w:rsidRPr="00582F30">
        <w:rPr>
          <w:rFonts w:cstheme="minorBidi"/>
          <w:sz w:val="22"/>
          <w:szCs w:val="22"/>
        </w:rPr>
        <w:t xml:space="preserve">Wittry </w:t>
      </w:r>
      <w:r w:rsidR="0014756B">
        <w:rPr>
          <w:rFonts w:cstheme="minorBidi"/>
          <w:sz w:val="22"/>
          <w:szCs w:val="22"/>
        </w:rPr>
        <w:t>to</w:t>
      </w:r>
      <w:r w:rsidR="00582F30">
        <w:rPr>
          <w:rFonts w:cstheme="minorBidi"/>
          <w:sz w:val="22"/>
          <w:szCs w:val="22"/>
        </w:rPr>
        <w:t xml:space="preserve"> </w:t>
      </w:r>
      <w:r w:rsidR="00264821" w:rsidRPr="00582F30">
        <w:rPr>
          <w:rFonts w:cstheme="minorBidi"/>
          <w:sz w:val="22"/>
          <w:szCs w:val="22"/>
        </w:rPr>
        <w:t xml:space="preserve"> notify the Board immediately if a scraper is found for purchase</w:t>
      </w:r>
      <w:r w:rsidR="004E518B">
        <w:rPr>
          <w:rFonts w:cstheme="minorBidi"/>
          <w:sz w:val="22"/>
          <w:szCs w:val="22"/>
        </w:rPr>
        <w:t xml:space="preserve"> prior to a regular scheduled board meeting.  </w:t>
      </w:r>
    </w:p>
    <w:p w14:paraId="49D99424" w14:textId="1C1AC2E5" w:rsidR="00E264B1" w:rsidRPr="00582F30" w:rsidRDefault="00E264B1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 w:rsidRPr="00582F30">
        <w:rPr>
          <w:rFonts w:cstheme="minorBidi"/>
          <w:sz w:val="22"/>
          <w:szCs w:val="22"/>
        </w:rPr>
        <w:t xml:space="preserve">Two bids were received for 200 ton of clean </w:t>
      </w:r>
      <w:r w:rsidR="00582F30" w:rsidRPr="00582F30">
        <w:rPr>
          <w:rFonts w:cstheme="minorBidi"/>
          <w:sz w:val="22"/>
          <w:szCs w:val="22"/>
        </w:rPr>
        <w:t>2-inch</w:t>
      </w:r>
      <w:r w:rsidRPr="00582F30">
        <w:rPr>
          <w:rFonts w:cstheme="minorBidi"/>
          <w:sz w:val="22"/>
          <w:szCs w:val="22"/>
        </w:rPr>
        <w:t xml:space="preserve"> limestone.  </w:t>
      </w:r>
      <w:r w:rsidR="002A0D73" w:rsidRPr="00582F30">
        <w:rPr>
          <w:rFonts w:cstheme="minorBidi"/>
          <w:sz w:val="22"/>
          <w:szCs w:val="22"/>
        </w:rPr>
        <w:t>Snyder moved and Johnson seconded to approve the bid from A</w:t>
      </w:r>
      <w:r w:rsidR="004315CD" w:rsidRPr="00582F30">
        <w:rPr>
          <w:rFonts w:cstheme="minorBidi"/>
          <w:sz w:val="22"/>
          <w:szCs w:val="22"/>
        </w:rPr>
        <w:t xml:space="preserve">rcadia Limestone for $31.80 </w:t>
      </w:r>
      <w:r w:rsidR="00A87A79" w:rsidRPr="00582F30">
        <w:rPr>
          <w:rFonts w:cstheme="minorBidi"/>
          <w:sz w:val="22"/>
          <w:szCs w:val="22"/>
        </w:rPr>
        <w:t>delivered.  Motion carried, all voting aye.</w:t>
      </w:r>
    </w:p>
    <w:p w14:paraId="66C6EF33" w14:textId="48090D47" w:rsidR="000976E8" w:rsidRDefault="000976E8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 w:rsidRPr="00582F30">
        <w:rPr>
          <w:rFonts w:cstheme="minorBidi"/>
          <w:sz w:val="22"/>
          <w:szCs w:val="22"/>
        </w:rPr>
        <w:t xml:space="preserve">Staff training </w:t>
      </w:r>
      <w:r w:rsidR="002331FD" w:rsidRPr="00582F30">
        <w:rPr>
          <w:rFonts w:cstheme="minorBidi"/>
          <w:sz w:val="22"/>
          <w:szCs w:val="22"/>
        </w:rPr>
        <w:t>in</w:t>
      </w:r>
      <w:r w:rsidRPr="00582F30">
        <w:rPr>
          <w:rFonts w:cstheme="minorBidi"/>
          <w:sz w:val="22"/>
          <w:szCs w:val="22"/>
        </w:rPr>
        <w:t xml:space="preserve"> </w:t>
      </w:r>
      <w:r w:rsidR="00BE731D" w:rsidRPr="00582F30">
        <w:rPr>
          <w:rFonts w:cstheme="minorBidi"/>
          <w:sz w:val="22"/>
          <w:szCs w:val="22"/>
        </w:rPr>
        <w:t>Hazard Communication, Fire Extinguisher</w:t>
      </w:r>
      <w:r w:rsidR="009E2A0D" w:rsidRPr="00582F30">
        <w:rPr>
          <w:rFonts w:cstheme="minorBidi"/>
          <w:sz w:val="22"/>
          <w:szCs w:val="22"/>
        </w:rPr>
        <w:t xml:space="preserve">, Lock out tag out, </w:t>
      </w:r>
      <w:r w:rsidR="00846433">
        <w:rPr>
          <w:rFonts w:cstheme="minorBidi"/>
          <w:sz w:val="22"/>
          <w:szCs w:val="22"/>
        </w:rPr>
        <w:t xml:space="preserve">and </w:t>
      </w:r>
      <w:r w:rsidR="009E2A0D" w:rsidRPr="00582F30">
        <w:rPr>
          <w:rFonts w:cstheme="minorBidi"/>
          <w:sz w:val="22"/>
          <w:szCs w:val="22"/>
        </w:rPr>
        <w:t>Emergency Response and R</w:t>
      </w:r>
      <w:r w:rsidR="00846433">
        <w:rPr>
          <w:rFonts w:cstheme="minorBidi"/>
          <w:sz w:val="22"/>
          <w:szCs w:val="22"/>
        </w:rPr>
        <w:t xml:space="preserve">emedial Action need to be completed for all staff.  </w:t>
      </w:r>
      <w:r w:rsidR="00B72D46">
        <w:rPr>
          <w:rFonts w:cstheme="minorBidi"/>
          <w:sz w:val="22"/>
          <w:szCs w:val="22"/>
        </w:rPr>
        <w:t xml:space="preserve">Beardmore and Snyder seconded to close at noon on a pre-determined day </w:t>
      </w:r>
      <w:r w:rsidR="002331FD">
        <w:rPr>
          <w:rFonts w:cstheme="minorBidi"/>
          <w:sz w:val="22"/>
          <w:szCs w:val="22"/>
        </w:rPr>
        <w:t xml:space="preserve">to allow staff to complete the training.  Motion carried, all voting aye.  </w:t>
      </w:r>
    </w:p>
    <w:p w14:paraId="611D2CEE" w14:textId="10ED8FFB" w:rsidR="002331FD" w:rsidRDefault="00754286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 previous employee will be working 2 days per week on the sorting line.</w:t>
      </w:r>
    </w:p>
    <w:p w14:paraId="01B2AB93" w14:textId="7BD9CFB9" w:rsidR="0065355B" w:rsidRDefault="00E01AE8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Wind closures were </w:t>
      </w:r>
      <w:r w:rsidR="00487ACD">
        <w:rPr>
          <w:rFonts w:cstheme="minorBidi"/>
          <w:sz w:val="22"/>
          <w:szCs w:val="22"/>
        </w:rPr>
        <w:t>discussed,</w:t>
      </w:r>
      <w:r w:rsidR="00A833AF">
        <w:rPr>
          <w:rFonts w:cstheme="minorBidi"/>
          <w:sz w:val="22"/>
          <w:szCs w:val="22"/>
        </w:rPr>
        <w:t xml:space="preserve"> and the policy </w:t>
      </w:r>
      <w:r w:rsidR="00487ACD">
        <w:rPr>
          <w:rFonts w:cstheme="minorBidi"/>
          <w:sz w:val="22"/>
          <w:szCs w:val="22"/>
        </w:rPr>
        <w:t xml:space="preserve">reviewed.  </w:t>
      </w:r>
      <w:r w:rsidR="000C1789">
        <w:rPr>
          <w:rFonts w:cstheme="minorBidi"/>
          <w:sz w:val="22"/>
          <w:szCs w:val="22"/>
        </w:rPr>
        <w:t>High w</w:t>
      </w:r>
      <w:r w:rsidR="00487ACD">
        <w:rPr>
          <w:rFonts w:cstheme="minorBidi"/>
          <w:sz w:val="22"/>
          <w:szCs w:val="22"/>
        </w:rPr>
        <w:t>ind causes safety issues</w:t>
      </w:r>
      <w:r w:rsidR="000C1789">
        <w:rPr>
          <w:rFonts w:cstheme="minorBidi"/>
          <w:sz w:val="22"/>
          <w:szCs w:val="22"/>
        </w:rPr>
        <w:t xml:space="preserve"> and </w:t>
      </w:r>
      <w:r w:rsidR="00487ACD">
        <w:rPr>
          <w:rFonts w:cstheme="minorBidi"/>
          <w:sz w:val="22"/>
          <w:szCs w:val="22"/>
        </w:rPr>
        <w:t xml:space="preserve"> wind-blown litter</w:t>
      </w:r>
      <w:r w:rsidR="000C1789">
        <w:rPr>
          <w:rFonts w:cstheme="minorBidi"/>
          <w:sz w:val="22"/>
          <w:szCs w:val="22"/>
        </w:rPr>
        <w:t xml:space="preserve">.  Per the landfill permit, all litter outside of the property boundary must be picked up withing 24 hours.  </w:t>
      </w:r>
      <w:r w:rsidR="00255B9B">
        <w:rPr>
          <w:rFonts w:cstheme="minorBidi"/>
          <w:sz w:val="22"/>
          <w:szCs w:val="22"/>
        </w:rPr>
        <w:t>Wind closures ha</w:t>
      </w:r>
      <w:r w:rsidR="00874A8E">
        <w:rPr>
          <w:rFonts w:cstheme="minorBidi"/>
          <w:sz w:val="22"/>
          <w:szCs w:val="22"/>
        </w:rPr>
        <w:t>ve</w:t>
      </w:r>
      <w:r w:rsidR="00255B9B">
        <w:rPr>
          <w:rFonts w:cstheme="minorBidi"/>
          <w:sz w:val="22"/>
          <w:szCs w:val="22"/>
        </w:rPr>
        <w:t xml:space="preserve"> affected self-haulers and semis hauling waste from the transfer stations. </w:t>
      </w:r>
      <w:r w:rsidR="003C4C89">
        <w:rPr>
          <w:rFonts w:cstheme="minorBidi"/>
          <w:sz w:val="22"/>
          <w:szCs w:val="22"/>
        </w:rPr>
        <w:t xml:space="preserve"> </w:t>
      </w:r>
      <w:r w:rsidR="00255B9B">
        <w:rPr>
          <w:rFonts w:cstheme="minorBidi"/>
          <w:sz w:val="22"/>
          <w:szCs w:val="22"/>
        </w:rPr>
        <w:t xml:space="preserve"> </w:t>
      </w:r>
      <w:r w:rsidR="003C4C89">
        <w:rPr>
          <w:rFonts w:cstheme="minorBidi"/>
          <w:sz w:val="22"/>
          <w:szCs w:val="22"/>
        </w:rPr>
        <w:t xml:space="preserve">Snyder moved and Johnson seconded </w:t>
      </w:r>
      <w:r w:rsidR="00174917">
        <w:rPr>
          <w:rFonts w:cstheme="minorBidi"/>
          <w:sz w:val="22"/>
          <w:szCs w:val="22"/>
        </w:rPr>
        <w:t xml:space="preserve">that </w:t>
      </w:r>
      <w:r w:rsidR="00B0423E">
        <w:rPr>
          <w:rFonts w:cstheme="minorBidi"/>
          <w:sz w:val="22"/>
          <w:szCs w:val="22"/>
        </w:rPr>
        <w:t>no-one includ</w:t>
      </w:r>
      <w:r w:rsidR="009808EB">
        <w:rPr>
          <w:rFonts w:cstheme="minorBidi"/>
          <w:sz w:val="22"/>
          <w:szCs w:val="22"/>
        </w:rPr>
        <w:t>ing</w:t>
      </w:r>
      <w:r w:rsidR="00B0423E">
        <w:rPr>
          <w:rFonts w:cstheme="minorBidi"/>
          <w:sz w:val="22"/>
          <w:szCs w:val="22"/>
        </w:rPr>
        <w:t xml:space="preserve"> local contracted haulers will be allowed to dump </w:t>
      </w:r>
      <w:r w:rsidR="00174917">
        <w:rPr>
          <w:rFonts w:cstheme="minorBidi"/>
          <w:sz w:val="22"/>
          <w:szCs w:val="22"/>
        </w:rPr>
        <w:t xml:space="preserve"> </w:t>
      </w:r>
      <w:r w:rsidR="0070194D">
        <w:rPr>
          <w:rFonts w:cstheme="minorBidi"/>
          <w:sz w:val="22"/>
          <w:szCs w:val="22"/>
        </w:rPr>
        <w:t xml:space="preserve">if the landfill is closed due to wind.  </w:t>
      </w:r>
      <w:r w:rsidR="003D6244">
        <w:rPr>
          <w:rFonts w:cstheme="minorBidi"/>
          <w:sz w:val="22"/>
          <w:szCs w:val="22"/>
        </w:rPr>
        <w:t xml:space="preserve">Motion carried, all voting aye. </w:t>
      </w:r>
    </w:p>
    <w:p w14:paraId="4186FC64" w14:textId="2F25EBD5" w:rsidR="00A302FF" w:rsidRDefault="002B5B0A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external audit was reviewed.  </w:t>
      </w:r>
      <w:r w:rsidR="00A56FFB">
        <w:rPr>
          <w:rFonts w:cstheme="minorBidi"/>
          <w:sz w:val="22"/>
          <w:szCs w:val="22"/>
        </w:rPr>
        <w:t>The board</w:t>
      </w:r>
      <w:r>
        <w:rPr>
          <w:rFonts w:cstheme="minorBidi"/>
          <w:sz w:val="22"/>
          <w:szCs w:val="22"/>
        </w:rPr>
        <w:t xml:space="preserve"> directed Witt</w:t>
      </w:r>
      <w:r w:rsidR="00E63FD7">
        <w:rPr>
          <w:rFonts w:cstheme="minorBidi"/>
          <w:sz w:val="22"/>
          <w:szCs w:val="22"/>
        </w:rPr>
        <w:t xml:space="preserve">ry </w:t>
      </w:r>
      <w:r w:rsidR="008B14F8">
        <w:rPr>
          <w:rFonts w:cstheme="minorBidi"/>
          <w:sz w:val="22"/>
          <w:szCs w:val="22"/>
        </w:rPr>
        <w:t>to complete a draft letter to DNR regarding the delay of the baler</w:t>
      </w:r>
      <w:r w:rsidR="00831040">
        <w:rPr>
          <w:rFonts w:cstheme="minorBidi"/>
          <w:sz w:val="22"/>
          <w:szCs w:val="22"/>
        </w:rPr>
        <w:t xml:space="preserve"> and the opportunity for improvement related to the delay.</w:t>
      </w:r>
    </w:p>
    <w:p w14:paraId="10A34D8A" w14:textId="1845BE88" w:rsidR="00831040" w:rsidRDefault="00232330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lastRenderedPageBreak/>
        <w:t xml:space="preserve">Landfill staff </w:t>
      </w:r>
      <w:r w:rsidR="00287E8B">
        <w:rPr>
          <w:rFonts w:cstheme="minorBidi"/>
          <w:sz w:val="22"/>
          <w:szCs w:val="22"/>
        </w:rPr>
        <w:t xml:space="preserve">are hauling dirt and picking litter.  The new 826K compactor will </w:t>
      </w:r>
      <w:r w:rsidR="00565196">
        <w:rPr>
          <w:rFonts w:cstheme="minorBidi"/>
          <w:sz w:val="22"/>
          <w:szCs w:val="22"/>
        </w:rPr>
        <w:t xml:space="preserve">arrive in Fort Dodge </w:t>
      </w:r>
      <w:r w:rsidR="00C533A0">
        <w:rPr>
          <w:rFonts w:cstheme="minorBidi"/>
          <w:sz w:val="22"/>
          <w:szCs w:val="22"/>
        </w:rPr>
        <w:t xml:space="preserve">this week and will be </w:t>
      </w:r>
      <w:r w:rsidR="000B7694">
        <w:rPr>
          <w:rFonts w:cstheme="minorBidi"/>
          <w:sz w:val="22"/>
          <w:szCs w:val="22"/>
        </w:rPr>
        <w:t xml:space="preserve">on </w:t>
      </w:r>
      <w:r w:rsidR="00C533A0">
        <w:rPr>
          <w:rFonts w:cstheme="minorBidi"/>
          <w:sz w:val="22"/>
          <w:szCs w:val="22"/>
        </w:rPr>
        <w:t>site the week of April 17</w:t>
      </w:r>
      <w:r w:rsidR="00C533A0" w:rsidRPr="00C533A0">
        <w:rPr>
          <w:rFonts w:cstheme="minorBidi"/>
          <w:sz w:val="22"/>
          <w:szCs w:val="22"/>
          <w:vertAlign w:val="superscript"/>
        </w:rPr>
        <w:t>th</w:t>
      </w:r>
      <w:r w:rsidR="00C533A0">
        <w:rPr>
          <w:rFonts w:cstheme="minorBidi"/>
          <w:sz w:val="22"/>
          <w:szCs w:val="22"/>
        </w:rPr>
        <w:t>.</w:t>
      </w:r>
    </w:p>
    <w:p w14:paraId="43F645F7" w14:textId="585A81C7" w:rsidR="00C533A0" w:rsidRDefault="00B24A54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Many recycling facilities </w:t>
      </w:r>
      <w:r w:rsidR="007B7813">
        <w:rPr>
          <w:rFonts w:cstheme="minorBidi"/>
          <w:sz w:val="22"/>
          <w:szCs w:val="22"/>
        </w:rPr>
        <w:t xml:space="preserve">have or are going to artificial intelligence </w:t>
      </w:r>
      <w:r w:rsidR="00143E14">
        <w:rPr>
          <w:rFonts w:cstheme="minorBidi"/>
          <w:sz w:val="22"/>
          <w:szCs w:val="22"/>
        </w:rPr>
        <w:t xml:space="preserve">to sort recyclables.  </w:t>
      </w:r>
      <w:r w:rsidR="004C37B2">
        <w:rPr>
          <w:rFonts w:cstheme="minorBidi"/>
          <w:sz w:val="22"/>
          <w:szCs w:val="22"/>
        </w:rPr>
        <w:t xml:space="preserve">Wittry will bring information regarding opportunities for </w:t>
      </w:r>
      <w:r w:rsidR="005D3B25">
        <w:rPr>
          <w:rFonts w:cstheme="minorBidi"/>
          <w:sz w:val="22"/>
          <w:szCs w:val="22"/>
        </w:rPr>
        <w:t>robotics and optical sorter</w:t>
      </w:r>
      <w:r w:rsidR="001810E2">
        <w:rPr>
          <w:rFonts w:cstheme="minorBidi"/>
          <w:sz w:val="22"/>
          <w:szCs w:val="22"/>
        </w:rPr>
        <w:t xml:space="preserve">s to a future meeting. </w:t>
      </w:r>
    </w:p>
    <w:p w14:paraId="7104D018" w14:textId="75282DE3" w:rsidR="001810E2" w:rsidRDefault="007460BD" w:rsidP="00582F30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Next Executive Board meeting is scheduled for Tuesday, May 9 at 6:30 a.m. at the recycling center.</w:t>
      </w: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67DD8F75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F644538"/>
    <w:multiLevelType w:val="hybridMultilevel"/>
    <w:tmpl w:val="943A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70D4E"/>
    <w:rsid w:val="000976E8"/>
    <w:rsid w:val="000A3194"/>
    <w:rsid w:val="000A482A"/>
    <w:rsid w:val="000B7694"/>
    <w:rsid w:val="000C1789"/>
    <w:rsid w:val="000E510F"/>
    <w:rsid w:val="000E5C12"/>
    <w:rsid w:val="000F7D6A"/>
    <w:rsid w:val="001352B0"/>
    <w:rsid w:val="00137397"/>
    <w:rsid w:val="00140D07"/>
    <w:rsid w:val="00143E14"/>
    <w:rsid w:val="0014756B"/>
    <w:rsid w:val="001557AA"/>
    <w:rsid w:val="00156D8A"/>
    <w:rsid w:val="00174917"/>
    <w:rsid w:val="001810E2"/>
    <w:rsid w:val="00194847"/>
    <w:rsid w:val="001A2CFA"/>
    <w:rsid w:val="00201F28"/>
    <w:rsid w:val="0021165D"/>
    <w:rsid w:val="0021664E"/>
    <w:rsid w:val="002223D2"/>
    <w:rsid w:val="00232330"/>
    <w:rsid w:val="002331FD"/>
    <w:rsid w:val="00255B9B"/>
    <w:rsid w:val="00257958"/>
    <w:rsid w:val="00264821"/>
    <w:rsid w:val="0026505A"/>
    <w:rsid w:val="00287E8B"/>
    <w:rsid w:val="002A0D73"/>
    <w:rsid w:val="002B5B0A"/>
    <w:rsid w:val="002B6EB4"/>
    <w:rsid w:val="002C55E0"/>
    <w:rsid w:val="002D40F0"/>
    <w:rsid w:val="002D4962"/>
    <w:rsid w:val="0038429C"/>
    <w:rsid w:val="0038622F"/>
    <w:rsid w:val="0039789A"/>
    <w:rsid w:val="003C276D"/>
    <w:rsid w:val="003C4C89"/>
    <w:rsid w:val="003D6244"/>
    <w:rsid w:val="00423AEF"/>
    <w:rsid w:val="004315CD"/>
    <w:rsid w:val="0046188D"/>
    <w:rsid w:val="00483C63"/>
    <w:rsid w:val="00487ACD"/>
    <w:rsid w:val="004B1CE6"/>
    <w:rsid w:val="004C37B2"/>
    <w:rsid w:val="004D3556"/>
    <w:rsid w:val="004D501F"/>
    <w:rsid w:val="004E1BCE"/>
    <w:rsid w:val="004E518B"/>
    <w:rsid w:val="0050387C"/>
    <w:rsid w:val="00503BD8"/>
    <w:rsid w:val="0050679E"/>
    <w:rsid w:val="005071B2"/>
    <w:rsid w:val="00532E90"/>
    <w:rsid w:val="0053330F"/>
    <w:rsid w:val="00565196"/>
    <w:rsid w:val="00571974"/>
    <w:rsid w:val="00574247"/>
    <w:rsid w:val="00582F30"/>
    <w:rsid w:val="00587DB1"/>
    <w:rsid w:val="005A3BEF"/>
    <w:rsid w:val="005B78D6"/>
    <w:rsid w:val="005D3B25"/>
    <w:rsid w:val="005E5994"/>
    <w:rsid w:val="0060520F"/>
    <w:rsid w:val="006226A8"/>
    <w:rsid w:val="00634E3D"/>
    <w:rsid w:val="00635F2D"/>
    <w:rsid w:val="00637B96"/>
    <w:rsid w:val="0065355B"/>
    <w:rsid w:val="00677E61"/>
    <w:rsid w:val="0068774D"/>
    <w:rsid w:val="0070194D"/>
    <w:rsid w:val="007339FC"/>
    <w:rsid w:val="007460BD"/>
    <w:rsid w:val="00754286"/>
    <w:rsid w:val="00784725"/>
    <w:rsid w:val="007A035E"/>
    <w:rsid w:val="007A6289"/>
    <w:rsid w:val="007A6AF3"/>
    <w:rsid w:val="007A7AD8"/>
    <w:rsid w:val="007B7813"/>
    <w:rsid w:val="007F0698"/>
    <w:rsid w:val="00831040"/>
    <w:rsid w:val="0083290B"/>
    <w:rsid w:val="00832A26"/>
    <w:rsid w:val="008360D4"/>
    <w:rsid w:val="00842215"/>
    <w:rsid w:val="00846433"/>
    <w:rsid w:val="008551AE"/>
    <w:rsid w:val="00874A8E"/>
    <w:rsid w:val="0088672B"/>
    <w:rsid w:val="00887439"/>
    <w:rsid w:val="008B14F8"/>
    <w:rsid w:val="009043BD"/>
    <w:rsid w:val="00932275"/>
    <w:rsid w:val="00956C21"/>
    <w:rsid w:val="00964DCB"/>
    <w:rsid w:val="009739FA"/>
    <w:rsid w:val="009808EB"/>
    <w:rsid w:val="009B548E"/>
    <w:rsid w:val="009E2A0D"/>
    <w:rsid w:val="009E3812"/>
    <w:rsid w:val="00A20184"/>
    <w:rsid w:val="00A235B9"/>
    <w:rsid w:val="00A302FF"/>
    <w:rsid w:val="00A477F2"/>
    <w:rsid w:val="00A56FFB"/>
    <w:rsid w:val="00A833AF"/>
    <w:rsid w:val="00A87A79"/>
    <w:rsid w:val="00AA0A62"/>
    <w:rsid w:val="00AA7554"/>
    <w:rsid w:val="00AD6D0D"/>
    <w:rsid w:val="00AE5A69"/>
    <w:rsid w:val="00B01D6D"/>
    <w:rsid w:val="00B0423E"/>
    <w:rsid w:val="00B12BCF"/>
    <w:rsid w:val="00B21B53"/>
    <w:rsid w:val="00B24A54"/>
    <w:rsid w:val="00B43ABC"/>
    <w:rsid w:val="00B72D46"/>
    <w:rsid w:val="00B915D1"/>
    <w:rsid w:val="00BA7C0C"/>
    <w:rsid w:val="00BB00AB"/>
    <w:rsid w:val="00BC521C"/>
    <w:rsid w:val="00BE731D"/>
    <w:rsid w:val="00BF5254"/>
    <w:rsid w:val="00C533A0"/>
    <w:rsid w:val="00C94288"/>
    <w:rsid w:val="00CC0C29"/>
    <w:rsid w:val="00CD0E6F"/>
    <w:rsid w:val="00D02B0E"/>
    <w:rsid w:val="00D21F17"/>
    <w:rsid w:val="00D332FA"/>
    <w:rsid w:val="00D85C37"/>
    <w:rsid w:val="00D86FA8"/>
    <w:rsid w:val="00DD6008"/>
    <w:rsid w:val="00DF02DA"/>
    <w:rsid w:val="00DF0D51"/>
    <w:rsid w:val="00DF609C"/>
    <w:rsid w:val="00E01AE8"/>
    <w:rsid w:val="00E264B1"/>
    <w:rsid w:val="00E63FD7"/>
    <w:rsid w:val="00E64566"/>
    <w:rsid w:val="00EB7D11"/>
    <w:rsid w:val="00EC6ABD"/>
    <w:rsid w:val="00EE5AD1"/>
    <w:rsid w:val="00F43949"/>
    <w:rsid w:val="00F817FE"/>
    <w:rsid w:val="00F85A04"/>
    <w:rsid w:val="00FA7CA6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89</cp:revision>
  <cp:lastPrinted>2023-04-11T16:58:00Z</cp:lastPrinted>
  <dcterms:created xsi:type="dcterms:W3CDTF">2023-04-11T14:47:00Z</dcterms:created>
  <dcterms:modified xsi:type="dcterms:W3CDTF">2023-04-11T17:56:00Z</dcterms:modified>
</cp:coreProperties>
</file>