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388C3462" w:rsidR="00BA7C0C" w:rsidRPr="00BA7C0C" w:rsidRDefault="00BA7C0C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February 14,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49D47184" w:rsidR="00BA7C0C" w:rsidRPr="00BA7C0C" w:rsidRDefault="00BA7C0C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6:30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Scott Johnson, Carroll County Board of Supervisor; Harvey Dales, City of Manning; Mark Beardmore, Mayor of Carroll;  Dan Snyder, Mayor of Breda; Mary Wittry, Director and Cathy Toms, Office Manager.</w:t>
      </w:r>
    </w:p>
    <w:p w14:paraId="6C84E0AD" w14:textId="65DE2C68" w:rsidR="0046188D" w:rsidRDefault="0046188D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Dales moved and Beardmore seconded to approve the </w:t>
      </w:r>
      <w:r w:rsidR="005071B2">
        <w:rPr>
          <w:rFonts w:cstheme="minorBidi"/>
          <w:sz w:val="22"/>
          <w:szCs w:val="22"/>
        </w:rPr>
        <w:t>a</w:t>
      </w:r>
      <w:r>
        <w:rPr>
          <w:rFonts w:cstheme="minorBidi"/>
          <w:sz w:val="22"/>
          <w:szCs w:val="22"/>
        </w:rPr>
        <w:t>genda as presented.  Motion carried, all voting aye.</w:t>
      </w:r>
    </w:p>
    <w:p w14:paraId="6BACA996" w14:textId="7B62F8E8" w:rsidR="00BA7C0C" w:rsidRPr="00BA7C0C" w:rsidRDefault="005071B2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7A6289">
        <w:rPr>
          <w:rFonts w:cstheme="minorBidi"/>
          <w:sz w:val="22"/>
          <w:szCs w:val="22"/>
        </w:rPr>
        <w:t>January 11,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1449C9FE" w:rsidR="00BA7C0C" w:rsidRPr="00BA7C0C" w:rsidRDefault="00BA7C0C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70D4E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moved and Snyder  seconded to approve the bills as presented. Motion carried, all voting aye.  </w:t>
      </w:r>
    </w:p>
    <w:p w14:paraId="51BC6C9B" w14:textId="5CB0F1CE" w:rsidR="00BA7C0C" w:rsidRDefault="00BA7C0C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Dales moved and </w:t>
      </w:r>
      <w:r w:rsidR="00070D4E">
        <w:rPr>
          <w:rFonts w:cstheme="minorBidi"/>
          <w:sz w:val="22"/>
          <w:szCs w:val="22"/>
        </w:rPr>
        <w:t>Johnson</w:t>
      </w:r>
      <w:r w:rsidRPr="00BA7C0C">
        <w:rPr>
          <w:rFonts w:cstheme="minorBidi"/>
          <w:sz w:val="22"/>
          <w:szCs w:val="22"/>
        </w:rPr>
        <w:t xml:space="preserve"> seconded to approve the reports as presented. Motion carried, all voting aye.</w:t>
      </w:r>
    </w:p>
    <w:p w14:paraId="0B396560" w14:textId="370649E3" w:rsidR="00D332FA" w:rsidRDefault="00D332FA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Dan Bacehowski with HDR presented by zoom the </w:t>
      </w:r>
      <w:r w:rsidR="00832A26">
        <w:rPr>
          <w:rFonts w:cstheme="minorBidi"/>
          <w:sz w:val="22"/>
          <w:szCs w:val="22"/>
        </w:rPr>
        <w:t>final report for the succession planning project which will be updated annually.</w:t>
      </w:r>
    </w:p>
    <w:p w14:paraId="074D5944" w14:textId="0BEBCC83" w:rsidR="00832A26" w:rsidRDefault="00832A26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and Dales seconded to </w:t>
      </w:r>
      <w:r w:rsidR="00CC0C29">
        <w:rPr>
          <w:rFonts w:cstheme="minorBidi"/>
          <w:sz w:val="22"/>
          <w:szCs w:val="22"/>
        </w:rPr>
        <w:t>retain the current Saturday hours.  Motion carried, all voting aye.</w:t>
      </w:r>
    </w:p>
    <w:p w14:paraId="70116334" w14:textId="01893BAC" w:rsidR="00CC0C29" w:rsidRDefault="00CC0C29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Snyder moved </w:t>
      </w:r>
      <w:r w:rsidR="0039789A">
        <w:rPr>
          <w:rFonts w:cstheme="minorBidi"/>
          <w:sz w:val="22"/>
          <w:szCs w:val="22"/>
        </w:rPr>
        <w:t>and Dales seconded to approve the lease agreement with the current renter for 2023.  Motion carried, all voting aye.</w:t>
      </w:r>
    </w:p>
    <w:p w14:paraId="08C2F374" w14:textId="11993C45" w:rsidR="00DF609C" w:rsidRDefault="00677E61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Snyder moved and Beardmore seconded </w:t>
      </w:r>
      <w:r w:rsidR="009B548E">
        <w:rPr>
          <w:rFonts w:cstheme="minorBidi"/>
          <w:sz w:val="22"/>
          <w:szCs w:val="22"/>
        </w:rPr>
        <w:t xml:space="preserve">to follow the bid specification </w:t>
      </w:r>
      <w:r w:rsidR="00DF0D51">
        <w:rPr>
          <w:rFonts w:cstheme="minorBidi"/>
          <w:sz w:val="22"/>
          <w:szCs w:val="22"/>
        </w:rPr>
        <w:t>for auditing services</w:t>
      </w:r>
      <w:r w:rsidR="00B01D6D">
        <w:rPr>
          <w:rFonts w:cstheme="minorBidi"/>
          <w:sz w:val="22"/>
          <w:szCs w:val="22"/>
        </w:rPr>
        <w:t xml:space="preserve"> </w:t>
      </w:r>
      <w:r w:rsidR="00DF0D51">
        <w:rPr>
          <w:rFonts w:cstheme="minorBidi"/>
          <w:sz w:val="22"/>
          <w:szCs w:val="22"/>
        </w:rPr>
        <w:t xml:space="preserve">that included the </w:t>
      </w:r>
      <w:r w:rsidR="009B548E">
        <w:rPr>
          <w:rFonts w:cstheme="minorBidi"/>
          <w:sz w:val="22"/>
          <w:szCs w:val="22"/>
        </w:rPr>
        <w:t xml:space="preserve"> accrual to cash report in the auditing services </w:t>
      </w:r>
      <w:r w:rsidR="00C94288">
        <w:rPr>
          <w:rFonts w:cstheme="minorBidi"/>
          <w:sz w:val="22"/>
          <w:szCs w:val="22"/>
        </w:rPr>
        <w:t xml:space="preserve">price and to not pay for the </w:t>
      </w:r>
      <w:r w:rsidR="00B01D6D">
        <w:rPr>
          <w:rFonts w:cstheme="minorBidi"/>
          <w:sz w:val="22"/>
          <w:szCs w:val="22"/>
        </w:rPr>
        <w:t xml:space="preserve">report </w:t>
      </w:r>
      <w:r w:rsidR="00C94288">
        <w:rPr>
          <w:rFonts w:cstheme="minorBidi"/>
          <w:sz w:val="22"/>
          <w:szCs w:val="22"/>
        </w:rPr>
        <w:t xml:space="preserve"> separately.  </w:t>
      </w:r>
      <w:r w:rsidR="00025A71">
        <w:rPr>
          <w:rFonts w:cstheme="minorBidi"/>
          <w:sz w:val="22"/>
          <w:szCs w:val="22"/>
        </w:rPr>
        <w:t>Motion carried, all voting aye.</w:t>
      </w:r>
    </w:p>
    <w:p w14:paraId="3EA9D558" w14:textId="0B39BCE9" w:rsidR="00025A71" w:rsidRDefault="00025A71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updated the Board on the recent work compensation claim and </w:t>
      </w:r>
      <w:r w:rsidR="00423AEF">
        <w:rPr>
          <w:rFonts w:cstheme="minorBidi"/>
          <w:sz w:val="22"/>
          <w:szCs w:val="22"/>
        </w:rPr>
        <w:t xml:space="preserve">updated forms related to Return to work following an </w:t>
      </w:r>
      <w:r w:rsidR="004B1CE6">
        <w:rPr>
          <w:rFonts w:cstheme="minorBidi"/>
          <w:sz w:val="22"/>
          <w:szCs w:val="22"/>
        </w:rPr>
        <w:t>injury.</w:t>
      </w:r>
    </w:p>
    <w:p w14:paraId="4110E7B9" w14:textId="2EC65406" w:rsidR="004B1CE6" w:rsidRDefault="004B1CE6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Beardmore moved and Snyder seconded to approve the Core Team and the Environmental Policy Statement for the Environmental Management System (EMS) program as presented.  </w:t>
      </w:r>
      <w:r w:rsidR="00964DCB">
        <w:rPr>
          <w:rFonts w:cstheme="minorBidi"/>
          <w:sz w:val="22"/>
          <w:szCs w:val="22"/>
        </w:rPr>
        <w:t xml:space="preserve">The electric forklift has been ordered with expected delivery in </w:t>
      </w:r>
      <w:r w:rsidR="0042772B">
        <w:rPr>
          <w:rFonts w:cstheme="minorBidi"/>
          <w:sz w:val="22"/>
          <w:szCs w:val="22"/>
        </w:rPr>
        <w:t>August</w:t>
      </w:r>
      <w:r w:rsidR="00964DCB">
        <w:rPr>
          <w:rFonts w:cstheme="minorBidi"/>
          <w:sz w:val="22"/>
          <w:szCs w:val="22"/>
        </w:rPr>
        <w:t xml:space="preserve"> 2023.  </w:t>
      </w:r>
      <w:r>
        <w:rPr>
          <w:rFonts w:cstheme="minorBidi"/>
          <w:sz w:val="22"/>
          <w:szCs w:val="22"/>
        </w:rPr>
        <w:t>Motion carried, all voting aye.</w:t>
      </w:r>
    </w:p>
    <w:p w14:paraId="74B3A075" w14:textId="4AA65920" w:rsidR="004B1CE6" w:rsidRDefault="009E3812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Landfill operations have been challenging with the moisture and temperature changes.  A quote </w:t>
      </w:r>
      <w:r w:rsidR="0038622F">
        <w:rPr>
          <w:rFonts w:cstheme="minorBidi"/>
          <w:sz w:val="22"/>
          <w:szCs w:val="22"/>
        </w:rPr>
        <w:t xml:space="preserve">to </w:t>
      </w:r>
      <w:r>
        <w:rPr>
          <w:rFonts w:cstheme="minorBidi"/>
          <w:sz w:val="22"/>
          <w:szCs w:val="22"/>
        </w:rPr>
        <w:t xml:space="preserve">install a washer and dryer </w:t>
      </w:r>
      <w:r w:rsidR="0038622F">
        <w:rPr>
          <w:rFonts w:cstheme="minorBidi"/>
          <w:sz w:val="22"/>
          <w:szCs w:val="22"/>
        </w:rPr>
        <w:t xml:space="preserve">was reviewed.  Snyder moved and Johnson seconded to retain a second bid and go with the </w:t>
      </w:r>
      <w:r w:rsidR="00BC521C">
        <w:rPr>
          <w:rFonts w:cstheme="minorBidi"/>
          <w:sz w:val="22"/>
          <w:szCs w:val="22"/>
        </w:rPr>
        <w:t>least expensive contractor.  Motion carried, all voting aye.</w:t>
      </w:r>
    </w:p>
    <w:p w14:paraId="185221E1" w14:textId="3C2C975A" w:rsidR="00BC521C" w:rsidRDefault="00201F28" w:rsidP="00BC521C">
      <w:p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 moved and Dales seconded to accept the bid of $170,000 for the 973</w:t>
      </w:r>
      <w:r w:rsidR="009739FA">
        <w:rPr>
          <w:rFonts w:cstheme="minorBidi"/>
          <w:sz w:val="22"/>
          <w:szCs w:val="22"/>
        </w:rPr>
        <w:t>D Track</w:t>
      </w:r>
      <w:r w:rsidR="0042772B">
        <w:rPr>
          <w:rFonts w:cstheme="minorBidi"/>
          <w:sz w:val="22"/>
          <w:szCs w:val="22"/>
        </w:rPr>
        <w:t xml:space="preserve"> </w:t>
      </w:r>
      <w:r w:rsidR="009739FA">
        <w:rPr>
          <w:rFonts w:cstheme="minorBidi"/>
          <w:sz w:val="22"/>
          <w:szCs w:val="22"/>
        </w:rPr>
        <w:t>loader machine.  Motion carried, all voting aye.</w:t>
      </w:r>
    </w:p>
    <w:p w14:paraId="02CEE82E" w14:textId="29932526" w:rsidR="009739FA" w:rsidRDefault="00DF02DA" w:rsidP="009739FA">
      <w:pPr>
        <w:pStyle w:val="ListParagraph"/>
        <w:numPr>
          <w:ilvl w:val="0"/>
          <w:numId w:val="1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next executive board meeting will be held on Thursday, March 9</w:t>
      </w:r>
      <w:r w:rsidR="00637B96">
        <w:rPr>
          <w:rFonts w:cstheme="minorBidi"/>
          <w:sz w:val="22"/>
          <w:szCs w:val="22"/>
        </w:rPr>
        <w:t xml:space="preserve"> at 6:30 a.m. </w:t>
      </w:r>
    </w:p>
    <w:p w14:paraId="0D04F8FA" w14:textId="0B49C436" w:rsidR="00637B96" w:rsidRPr="009739FA" w:rsidRDefault="00637B96" w:rsidP="009739FA">
      <w:pPr>
        <w:pStyle w:val="ListParagraph"/>
        <w:numPr>
          <w:ilvl w:val="0"/>
          <w:numId w:val="1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and Dales seconded to adjourn the meeting at 7:45 a.m. </w:t>
      </w:r>
    </w:p>
    <w:p w14:paraId="74C18D85" w14:textId="405F2F50" w:rsidR="009739FA" w:rsidRDefault="009739FA" w:rsidP="00BC521C">
      <w:pPr>
        <w:ind w:left="360"/>
        <w:contextualSpacing/>
        <w:rPr>
          <w:rFonts w:cstheme="minorBidi"/>
          <w:sz w:val="22"/>
          <w:szCs w:val="22"/>
        </w:rPr>
      </w:pPr>
    </w:p>
    <w:p w14:paraId="1EA6DD9E" w14:textId="77777777" w:rsidR="009739FA" w:rsidRPr="00BA7C0C" w:rsidRDefault="009739FA" w:rsidP="009739FA">
      <w:pPr>
        <w:contextualSpacing/>
        <w:rPr>
          <w:rFonts w:cstheme="minorBidi"/>
          <w:sz w:val="22"/>
          <w:szCs w:val="22"/>
        </w:rPr>
      </w:pPr>
    </w:p>
    <w:p w14:paraId="22455D9A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Respectfully submitted,</w:t>
      </w:r>
    </w:p>
    <w:p w14:paraId="5A24AD44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4C17FF1E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4FA2ED93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38810BC6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Mary Wittry</w:t>
      </w:r>
    </w:p>
    <w:sectPr w:rsidR="00BA7C0C" w:rsidRPr="00BA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360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5A71"/>
    <w:rsid w:val="00070D4E"/>
    <w:rsid w:val="00201F28"/>
    <w:rsid w:val="0038622F"/>
    <w:rsid w:val="0039789A"/>
    <w:rsid w:val="00423AEF"/>
    <w:rsid w:val="0042772B"/>
    <w:rsid w:val="0046188D"/>
    <w:rsid w:val="004B1CE6"/>
    <w:rsid w:val="005071B2"/>
    <w:rsid w:val="00532E90"/>
    <w:rsid w:val="00637B96"/>
    <w:rsid w:val="00677E61"/>
    <w:rsid w:val="007A6289"/>
    <w:rsid w:val="00832A26"/>
    <w:rsid w:val="00964DCB"/>
    <w:rsid w:val="009739FA"/>
    <w:rsid w:val="009B548E"/>
    <w:rsid w:val="009E3812"/>
    <w:rsid w:val="00B01D6D"/>
    <w:rsid w:val="00B21B53"/>
    <w:rsid w:val="00B43ABC"/>
    <w:rsid w:val="00BA7C0C"/>
    <w:rsid w:val="00BC521C"/>
    <w:rsid w:val="00C94288"/>
    <w:rsid w:val="00CC0C29"/>
    <w:rsid w:val="00D332FA"/>
    <w:rsid w:val="00DF02DA"/>
    <w:rsid w:val="00DF0D51"/>
    <w:rsid w:val="00DF609C"/>
    <w:rsid w:val="00EC6ABD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29</cp:revision>
  <cp:lastPrinted>2023-02-14T15:16:00Z</cp:lastPrinted>
  <dcterms:created xsi:type="dcterms:W3CDTF">2023-02-14T14:44:00Z</dcterms:created>
  <dcterms:modified xsi:type="dcterms:W3CDTF">2023-03-10T16:09:00Z</dcterms:modified>
</cp:coreProperties>
</file>